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00" w:rsidRDefault="00332900" w:rsidP="00332900">
      <w:pPr>
        <w:jc w:val="center"/>
        <w:rPr>
          <w:b/>
          <w:sz w:val="28"/>
        </w:rPr>
      </w:pPr>
      <w:bookmarkStart w:id="0" w:name="_GoBack"/>
      <w:bookmarkEnd w:id="0"/>
      <w:r>
        <w:rPr>
          <w:noProof/>
        </w:rPr>
        <w:drawing>
          <wp:inline distT="0" distB="0" distL="0" distR="0" wp14:anchorId="29A7B010" wp14:editId="211A18BA">
            <wp:extent cx="541020" cy="662940"/>
            <wp:effectExtent l="0" t="0" r="0" b="381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662940"/>
                    </a:xfrm>
                    <a:prstGeom prst="rect">
                      <a:avLst/>
                    </a:prstGeom>
                    <a:noFill/>
                    <a:ln>
                      <a:noFill/>
                    </a:ln>
                  </pic:spPr>
                </pic:pic>
              </a:graphicData>
            </a:graphic>
          </wp:inline>
        </w:drawing>
      </w:r>
      <w:r>
        <w:rPr>
          <w:b/>
          <w:sz w:val="28"/>
        </w:rPr>
        <w:t xml:space="preserve"> </w:t>
      </w:r>
    </w:p>
    <w:p w:rsidR="00332900" w:rsidRPr="00D71943" w:rsidRDefault="00332900" w:rsidP="00332900">
      <w:pPr>
        <w:jc w:val="center"/>
        <w:rPr>
          <w:b/>
          <w:sz w:val="16"/>
          <w:szCs w:val="16"/>
        </w:rPr>
      </w:pPr>
    </w:p>
    <w:p w:rsidR="00332900" w:rsidRDefault="00332900" w:rsidP="00332900">
      <w:pPr>
        <w:pStyle w:val="a4"/>
        <w:rPr>
          <w:rFonts w:ascii="Times New Roman" w:hAnsi="Times New Roman"/>
          <w:sz w:val="28"/>
        </w:rPr>
      </w:pPr>
      <w:r>
        <w:rPr>
          <w:rFonts w:ascii="Times New Roman" w:hAnsi="Times New Roman"/>
          <w:sz w:val="28"/>
        </w:rPr>
        <w:t>СОВЕТ ДЕПУТАТОВ</w:t>
      </w:r>
    </w:p>
    <w:p w:rsidR="00332900" w:rsidRDefault="00332900" w:rsidP="00332900">
      <w:pPr>
        <w:pStyle w:val="a6"/>
        <w:rPr>
          <w:rFonts w:ascii="Times New Roman" w:hAnsi="Times New Roman"/>
          <w:sz w:val="28"/>
        </w:rPr>
      </w:pPr>
      <w:r>
        <w:rPr>
          <w:rFonts w:ascii="Times New Roman" w:hAnsi="Times New Roman"/>
          <w:sz w:val="28"/>
        </w:rPr>
        <w:t>ГОРОДСКОГО ОКРУГА ДОМОДЕДОВО</w:t>
      </w:r>
    </w:p>
    <w:p w:rsidR="00332900" w:rsidRDefault="00332900" w:rsidP="00332900">
      <w:pPr>
        <w:pStyle w:val="a6"/>
        <w:rPr>
          <w:rFonts w:ascii="Times New Roman" w:hAnsi="Times New Roman"/>
          <w:sz w:val="28"/>
        </w:rPr>
      </w:pPr>
      <w:r>
        <w:rPr>
          <w:rFonts w:ascii="Times New Roman" w:hAnsi="Times New Roman"/>
          <w:sz w:val="28"/>
        </w:rPr>
        <w:t xml:space="preserve"> МОСКОВСКОЙ ОБЛАСТИ</w:t>
      </w:r>
    </w:p>
    <w:p w:rsidR="00332900" w:rsidRDefault="00332900" w:rsidP="00332900"/>
    <w:p w:rsidR="00332900" w:rsidRDefault="00332900" w:rsidP="00332900"/>
    <w:p w:rsidR="00332900" w:rsidRDefault="00332900" w:rsidP="00332900">
      <w:pPr>
        <w:pStyle w:val="1"/>
        <w:rPr>
          <w:rFonts w:ascii="Times New Roman" w:hAnsi="Times New Roman"/>
        </w:rPr>
      </w:pPr>
      <w:r>
        <w:rPr>
          <w:rFonts w:ascii="Times New Roman" w:hAnsi="Times New Roman"/>
        </w:rPr>
        <w:t>РЕШЕНИЕ</w:t>
      </w:r>
    </w:p>
    <w:p w:rsidR="00332900" w:rsidRDefault="00332900" w:rsidP="00332900"/>
    <w:p w:rsidR="00332900" w:rsidRPr="00D31E8E" w:rsidRDefault="00D31E8E" w:rsidP="0077020D">
      <w:pPr>
        <w:jc w:val="center"/>
        <w:rPr>
          <w:u w:val="single"/>
        </w:rPr>
      </w:pPr>
      <w:r>
        <w:t xml:space="preserve">от </w:t>
      </w:r>
      <w:r>
        <w:rPr>
          <w:u w:val="single"/>
        </w:rPr>
        <w:tab/>
      </w:r>
      <w:r w:rsidR="00233E2F">
        <w:rPr>
          <w:u w:val="single"/>
        </w:rPr>
        <w:t xml:space="preserve">     02.04.2025</w:t>
      </w:r>
      <w:r>
        <w:rPr>
          <w:u w:val="single"/>
        </w:rPr>
        <w:tab/>
      </w:r>
      <w:r>
        <w:rPr>
          <w:u w:val="single"/>
        </w:rPr>
        <w:tab/>
      </w:r>
      <w:r w:rsidR="0077020D">
        <w:t xml:space="preserve"> </w:t>
      </w:r>
      <w:r w:rsidR="00332900">
        <w:t>№</w:t>
      </w:r>
      <w:r>
        <w:t xml:space="preserve"> </w:t>
      </w:r>
      <w:r>
        <w:rPr>
          <w:u w:val="single"/>
        </w:rPr>
        <w:tab/>
      </w:r>
      <w:r>
        <w:rPr>
          <w:u w:val="single"/>
        </w:rPr>
        <w:tab/>
      </w:r>
      <w:r w:rsidR="00233E2F">
        <w:rPr>
          <w:u w:val="single"/>
        </w:rPr>
        <w:t>1-4/1546</w:t>
      </w:r>
      <w:r>
        <w:rPr>
          <w:u w:val="single"/>
        </w:rPr>
        <w:tab/>
      </w:r>
      <w:r>
        <w:rPr>
          <w:u w:val="single"/>
        </w:rPr>
        <w:tab/>
      </w:r>
    </w:p>
    <w:p w:rsidR="00332900" w:rsidRPr="00887F2F" w:rsidRDefault="00332900" w:rsidP="00332900">
      <w:pPr>
        <w:autoSpaceDE w:val="0"/>
        <w:autoSpaceDN w:val="0"/>
        <w:adjustRightInd w:val="0"/>
        <w:ind w:firstLine="709"/>
        <w:jc w:val="both"/>
        <w:rPr>
          <w:b/>
        </w:rPr>
      </w:pPr>
    </w:p>
    <w:p w:rsidR="00332900" w:rsidRPr="00887F2F" w:rsidRDefault="00CB5A50" w:rsidP="007D7F78">
      <w:pPr>
        <w:autoSpaceDE w:val="0"/>
        <w:autoSpaceDN w:val="0"/>
        <w:adjustRightInd w:val="0"/>
        <w:ind w:right="4109"/>
        <w:jc w:val="both"/>
      </w:pPr>
      <w:r>
        <w:t xml:space="preserve">О внесении изменений в </w:t>
      </w:r>
      <w:r w:rsidR="002F413A">
        <w:t>Положение о муниципальном земельном контроле</w:t>
      </w:r>
      <w:r w:rsidR="0077020D">
        <w:t xml:space="preserve"> на территории городского округа </w:t>
      </w:r>
      <w:r>
        <w:t>Д</w:t>
      </w:r>
      <w:r w:rsidR="0077020D">
        <w:t>омодедово Московской области</w:t>
      </w:r>
      <w:r>
        <w:t>, утвержденн</w:t>
      </w:r>
      <w:r w:rsidR="002F413A">
        <w:t>ое</w:t>
      </w:r>
      <w:r>
        <w:t xml:space="preserve"> решением Совета депутатов городского округа Домодедово Московской области от </w:t>
      </w:r>
      <w:r w:rsidR="002F413A">
        <w:t>20</w:t>
      </w:r>
      <w:r>
        <w:t>.</w:t>
      </w:r>
      <w:r w:rsidR="002F413A">
        <w:t>09</w:t>
      </w:r>
      <w:r>
        <w:t>.2021 № 1-4/11</w:t>
      </w:r>
      <w:r w:rsidR="002F413A">
        <w:t>5</w:t>
      </w:r>
      <w:r>
        <w:t>1</w:t>
      </w:r>
    </w:p>
    <w:p w:rsidR="00332900" w:rsidRPr="00887F2F" w:rsidRDefault="00332900" w:rsidP="00C54974">
      <w:pPr>
        <w:autoSpaceDE w:val="0"/>
        <w:autoSpaceDN w:val="0"/>
        <w:adjustRightInd w:val="0"/>
        <w:ind w:right="3684"/>
      </w:pPr>
    </w:p>
    <w:p w:rsidR="00332900" w:rsidRPr="00E45DB9" w:rsidRDefault="00332900" w:rsidP="00C54974">
      <w:pPr>
        <w:shd w:val="clear" w:color="auto" w:fill="FFFFFF"/>
        <w:ind w:firstLine="510"/>
        <w:jc w:val="both"/>
        <w:textAlignment w:val="baseline"/>
        <w:rPr>
          <w:color w:val="000000" w:themeColor="text1"/>
        </w:rPr>
      </w:pPr>
    </w:p>
    <w:p w:rsidR="006776FB" w:rsidRPr="00E45DB9" w:rsidRDefault="006776FB" w:rsidP="00DF6E55">
      <w:pPr>
        <w:autoSpaceDE w:val="0"/>
        <w:autoSpaceDN w:val="0"/>
        <w:adjustRightInd w:val="0"/>
        <w:ind w:firstLine="709"/>
        <w:jc w:val="both"/>
        <w:rPr>
          <w:rFonts w:eastAsiaTheme="minorHAnsi"/>
          <w:color w:val="000000" w:themeColor="text1"/>
          <w:lang w:eastAsia="en-US"/>
        </w:rPr>
      </w:pPr>
      <w:r w:rsidRPr="00E45DB9">
        <w:rPr>
          <w:color w:val="000000" w:themeColor="text1"/>
        </w:rPr>
        <w:t>В соответствии с</w:t>
      </w:r>
      <w:r w:rsidR="00251BD6">
        <w:rPr>
          <w:color w:val="000000" w:themeColor="text1"/>
        </w:rPr>
        <w:t>о статьей 72 Земельного кодекса</w:t>
      </w:r>
      <w:r w:rsidR="003E354D" w:rsidRPr="00E45DB9">
        <w:rPr>
          <w:color w:val="000000" w:themeColor="text1"/>
        </w:rPr>
        <w:t xml:space="preserve"> Российской Федерации, </w:t>
      </w:r>
      <w:r w:rsidRPr="00E45DB9">
        <w:rPr>
          <w:rFonts w:eastAsiaTheme="minorHAnsi"/>
          <w:color w:val="000000" w:themeColor="text1"/>
          <w:lang w:eastAsia="en-US"/>
        </w:rPr>
        <w:t xml:space="preserve">федеральными законами от 06.10.2003 </w:t>
      </w:r>
      <w:hyperlink r:id="rId6" w:history="1">
        <w:r w:rsidR="001D1989">
          <w:rPr>
            <w:rFonts w:eastAsiaTheme="minorHAnsi"/>
            <w:color w:val="000000" w:themeColor="text1"/>
            <w:lang w:eastAsia="en-US"/>
          </w:rPr>
          <w:t>№</w:t>
        </w:r>
        <w:r w:rsidRPr="00E45DB9">
          <w:rPr>
            <w:rFonts w:eastAsiaTheme="minorHAnsi"/>
            <w:color w:val="000000" w:themeColor="text1"/>
            <w:lang w:eastAsia="en-US"/>
          </w:rPr>
          <w:t xml:space="preserve"> 131-ФЗ</w:t>
        </w:r>
      </w:hyperlink>
      <w:r w:rsidRPr="00E45DB9">
        <w:rPr>
          <w:rFonts w:eastAsiaTheme="minorHAnsi"/>
          <w:color w:val="000000" w:themeColor="text1"/>
          <w:lang w:eastAsia="en-US"/>
        </w:rPr>
        <w:t xml:space="preserve"> "Об общих принципах организации местного самоуправления в Российской Федерации", от 31.07.2020 </w:t>
      </w:r>
      <w:hyperlink r:id="rId7" w:history="1">
        <w:r w:rsidR="001D1989">
          <w:rPr>
            <w:rFonts w:eastAsiaTheme="minorHAnsi"/>
            <w:color w:val="000000" w:themeColor="text1"/>
            <w:lang w:eastAsia="en-US"/>
          </w:rPr>
          <w:t>№</w:t>
        </w:r>
        <w:r w:rsidRPr="00E45DB9">
          <w:rPr>
            <w:rFonts w:eastAsiaTheme="minorHAnsi"/>
            <w:color w:val="000000" w:themeColor="text1"/>
            <w:lang w:eastAsia="en-US"/>
          </w:rPr>
          <w:t xml:space="preserve"> 248-ФЗ</w:t>
        </w:r>
      </w:hyperlink>
      <w:r w:rsidRPr="00E45DB9">
        <w:rPr>
          <w:rFonts w:eastAsiaTheme="minorHAnsi"/>
          <w:color w:val="000000" w:themeColor="text1"/>
          <w:lang w:eastAsia="en-US"/>
        </w:rPr>
        <w:t xml:space="preserve"> "О государственном контроле (надзоре) и муниципальном контроле в Российской Федерации", </w:t>
      </w:r>
      <w:hyperlink r:id="rId8" w:history="1">
        <w:r w:rsidRPr="00E45DB9">
          <w:rPr>
            <w:rFonts w:eastAsiaTheme="minorHAnsi"/>
            <w:color w:val="000000" w:themeColor="text1"/>
            <w:lang w:eastAsia="en-US"/>
          </w:rPr>
          <w:t>Уставом</w:t>
        </w:r>
      </w:hyperlink>
      <w:r w:rsidRPr="00E45DB9">
        <w:rPr>
          <w:rFonts w:eastAsiaTheme="minorHAnsi"/>
          <w:color w:val="000000" w:themeColor="text1"/>
          <w:lang w:eastAsia="en-US"/>
        </w:rPr>
        <w:t xml:space="preserve"> городского округа Домодедово Московской области,</w:t>
      </w:r>
    </w:p>
    <w:p w:rsidR="00C478DE" w:rsidRPr="00A46D9C" w:rsidRDefault="006776FB" w:rsidP="006776FB">
      <w:pPr>
        <w:autoSpaceDE w:val="0"/>
        <w:autoSpaceDN w:val="0"/>
        <w:adjustRightInd w:val="0"/>
        <w:jc w:val="both"/>
        <w:rPr>
          <w:rFonts w:eastAsiaTheme="minorHAnsi"/>
          <w:lang w:eastAsia="en-US"/>
        </w:rPr>
      </w:pPr>
      <w:r w:rsidRPr="00C478DE">
        <w:t xml:space="preserve"> </w:t>
      </w:r>
    </w:p>
    <w:p w:rsidR="00332900" w:rsidRPr="00887F2F" w:rsidRDefault="00332900" w:rsidP="00C54974">
      <w:pPr>
        <w:ind w:firstLine="851"/>
        <w:jc w:val="both"/>
      </w:pPr>
    </w:p>
    <w:p w:rsidR="00332900" w:rsidRPr="00740CAE" w:rsidRDefault="00332900" w:rsidP="00C54974">
      <w:pPr>
        <w:ind w:firstLine="851"/>
        <w:jc w:val="center"/>
        <w:rPr>
          <w:b/>
        </w:rPr>
      </w:pPr>
      <w:r w:rsidRPr="00740CAE">
        <w:rPr>
          <w:b/>
        </w:rPr>
        <w:t>СОВЕТ ДЕПУТАТОВ ГОРОДСКОГО ОКРУГА РЕШИЛ:</w:t>
      </w:r>
    </w:p>
    <w:p w:rsidR="00332900" w:rsidRPr="00887F2F" w:rsidRDefault="00332900" w:rsidP="00C54974">
      <w:pPr>
        <w:ind w:firstLine="851"/>
        <w:jc w:val="both"/>
      </w:pPr>
    </w:p>
    <w:p w:rsidR="007D4B5E" w:rsidRPr="00485265" w:rsidRDefault="00E71896" w:rsidP="00C54974">
      <w:pPr>
        <w:numPr>
          <w:ilvl w:val="0"/>
          <w:numId w:val="1"/>
        </w:numPr>
        <w:tabs>
          <w:tab w:val="left" w:pos="993"/>
        </w:tabs>
        <w:ind w:left="0" w:firstLine="567"/>
        <w:jc w:val="both"/>
        <w:rPr>
          <w:color w:val="000000" w:themeColor="text1"/>
        </w:rPr>
      </w:pPr>
      <w:r w:rsidRPr="00485265">
        <w:rPr>
          <w:color w:val="000000" w:themeColor="text1"/>
        </w:rPr>
        <w:t xml:space="preserve">Внести в </w:t>
      </w:r>
      <w:r w:rsidR="002F413A" w:rsidRPr="00485265">
        <w:rPr>
          <w:color w:val="000000" w:themeColor="text1"/>
        </w:rPr>
        <w:t>Положение о муниципальном земельном контроле на территории городского округа Домодедово Московской области, утвержденное решением Совета депутатов городского округа Домодедово Московской области от 20.09.2021 № 1-4/1151</w:t>
      </w:r>
      <w:r w:rsidR="00C54974" w:rsidRPr="00485265">
        <w:rPr>
          <w:color w:val="000000" w:themeColor="text1"/>
        </w:rPr>
        <w:t>,</w:t>
      </w:r>
      <w:r w:rsidR="007C3DA9" w:rsidRPr="00485265">
        <w:rPr>
          <w:color w:val="000000" w:themeColor="text1"/>
        </w:rPr>
        <w:t xml:space="preserve"> следующие изменения:</w:t>
      </w:r>
    </w:p>
    <w:p w:rsidR="00213086" w:rsidRPr="00485265" w:rsidRDefault="007B3657" w:rsidP="00213086">
      <w:pPr>
        <w:autoSpaceDE w:val="0"/>
        <w:autoSpaceDN w:val="0"/>
        <w:adjustRightInd w:val="0"/>
        <w:ind w:firstLine="539"/>
        <w:jc w:val="both"/>
        <w:rPr>
          <w:rFonts w:eastAsiaTheme="minorHAnsi"/>
          <w:color w:val="000000" w:themeColor="text1"/>
          <w:lang w:eastAsia="en-US"/>
        </w:rPr>
      </w:pPr>
      <w:r w:rsidRPr="00485265">
        <w:rPr>
          <w:color w:val="000000" w:themeColor="text1"/>
        </w:rPr>
        <w:t xml:space="preserve">1.1. </w:t>
      </w:r>
      <w:r w:rsidR="00213086" w:rsidRPr="00485265">
        <w:rPr>
          <w:color w:val="000000" w:themeColor="text1"/>
        </w:rPr>
        <w:t>В пункте 1.2</w:t>
      </w:r>
      <w:r w:rsidR="00C4780E" w:rsidRPr="00485265">
        <w:rPr>
          <w:color w:val="000000" w:themeColor="text1"/>
        </w:rPr>
        <w:t>.</w:t>
      </w:r>
      <w:r w:rsidR="007D4B5E" w:rsidRPr="00485265">
        <w:rPr>
          <w:color w:val="000000" w:themeColor="text1"/>
        </w:rPr>
        <w:t xml:space="preserve"> </w:t>
      </w:r>
      <w:r w:rsidR="00213086" w:rsidRPr="00485265">
        <w:rPr>
          <w:rFonts w:eastAsiaTheme="minorHAnsi"/>
          <w:color w:val="000000" w:themeColor="text1"/>
          <w:lang w:eastAsia="en-US"/>
        </w:rPr>
        <w:t>слова "земельного законодательства" заменить словами "к использованию и охране земель";</w:t>
      </w:r>
    </w:p>
    <w:p w:rsidR="007B3657" w:rsidRPr="00485265" w:rsidRDefault="007B3657" w:rsidP="007B3657">
      <w:pPr>
        <w:tabs>
          <w:tab w:val="left" w:pos="993"/>
        </w:tabs>
        <w:jc w:val="both"/>
        <w:rPr>
          <w:color w:val="000000" w:themeColor="text1"/>
        </w:rPr>
      </w:pPr>
      <w:r w:rsidRPr="00485265">
        <w:rPr>
          <w:rFonts w:eastAsiaTheme="minorHAnsi"/>
          <w:color w:val="000000" w:themeColor="text1"/>
          <w:lang w:eastAsia="en-US"/>
        </w:rPr>
        <w:t xml:space="preserve">         1.2.   </w:t>
      </w:r>
      <w:r w:rsidRPr="00485265">
        <w:rPr>
          <w:color w:val="000000" w:themeColor="text1"/>
        </w:rPr>
        <w:t>Пункт 1.7. изложить в новой редакции:</w:t>
      </w:r>
    </w:p>
    <w:p w:rsidR="007B3657" w:rsidRPr="00485265" w:rsidRDefault="007B3657" w:rsidP="007B3657">
      <w:pPr>
        <w:pStyle w:val="ConsPlusNormal"/>
        <w:ind w:firstLine="539"/>
        <w:jc w:val="both"/>
        <w:rPr>
          <w:color w:val="000000" w:themeColor="text1"/>
        </w:rPr>
      </w:pPr>
      <w:r w:rsidRPr="00485265">
        <w:rPr>
          <w:color w:val="000000" w:themeColor="text1"/>
        </w:rPr>
        <w:t>«</w:t>
      </w:r>
      <w:r w:rsidR="0058731A" w:rsidRPr="00485265">
        <w:rPr>
          <w:color w:val="000000" w:themeColor="text1"/>
        </w:rPr>
        <w:t xml:space="preserve">1.7. </w:t>
      </w:r>
      <w:r w:rsidRPr="00485265">
        <w:rPr>
          <w:color w:val="000000" w:themeColor="text1"/>
        </w:rPr>
        <w:t>Полномочия при осуществлении муниципального земельного контроля осуществляются в отношении земельных участков всех категорий земель, за исключением земель лесного фонда, земель водного фонда,</w:t>
      </w:r>
      <w:r w:rsidR="00A65DF0" w:rsidRPr="00485265">
        <w:rPr>
          <w:color w:val="000000" w:themeColor="text1"/>
        </w:rPr>
        <w:t xml:space="preserve"> </w:t>
      </w:r>
      <w:r w:rsidRPr="00485265">
        <w:rPr>
          <w:color w:val="000000" w:themeColor="text1"/>
        </w:rPr>
        <w:t>земель запаса и земельных участков, расположенных на полосах отвода железных дорог</w:t>
      </w:r>
      <w:r w:rsidR="00A65DF0" w:rsidRPr="00485265">
        <w:rPr>
          <w:color w:val="000000" w:themeColor="text1"/>
        </w:rPr>
        <w:t>.</w:t>
      </w:r>
      <w:r w:rsidRPr="00485265">
        <w:rPr>
          <w:color w:val="000000" w:themeColor="text1"/>
        </w:rPr>
        <w:t>»</w:t>
      </w:r>
      <w:r w:rsidR="00A65DF0" w:rsidRPr="00485265">
        <w:rPr>
          <w:color w:val="000000" w:themeColor="text1"/>
        </w:rPr>
        <w:t>;</w:t>
      </w:r>
    </w:p>
    <w:p w:rsidR="000B57BE" w:rsidRDefault="000B57BE" w:rsidP="007B3657">
      <w:pPr>
        <w:pStyle w:val="ConsPlusNormal"/>
        <w:ind w:firstLine="539"/>
        <w:jc w:val="both"/>
        <w:rPr>
          <w:color w:val="000000" w:themeColor="text1"/>
        </w:rPr>
      </w:pPr>
      <w:r w:rsidRPr="00485265">
        <w:rPr>
          <w:color w:val="000000" w:themeColor="text1"/>
        </w:rPr>
        <w:t xml:space="preserve">1.3.  </w:t>
      </w:r>
      <w:r w:rsidR="0058731A" w:rsidRPr="00485265">
        <w:rPr>
          <w:color w:val="000000" w:themeColor="text1"/>
        </w:rPr>
        <w:t xml:space="preserve"> В абзаце 4 пункта 5.1. слова </w:t>
      </w:r>
      <w:r w:rsidR="0058731A" w:rsidRPr="00485265">
        <w:rPr>
          <w:i/>
          <w:color w:val="000000" w:themeColor="text1"/>
        </w:rPr>
        <w:t>«</w:t>
      </w:r>
      <w:r w:rsidR="0058731A" w:rsidRPr="00485265">
        <w:rPr>
          <w:rStyle w:val="aa"/>
          <w:i w:val="0"/>
          <w:color w:val="000000" w:themeColor="text1"/>
        </w:rPr>
        <w:t>органа муниципального земельного контроля для принятия решения о проведении контрольных мероприятий.» заменить словами  «контрольного (надзорного) органа или иному должностному лицу контрольного</w:t>
      </w:r>
      <w:r w:rsidR="0058731A" w:rsidRPr="00485265">
        <w:rPr>
          <w:i/>
          <w:color w:val="000000" w:themeColor="text1"/>
        </w:rPr>
        <w:t xml:space="preserve"> </w:t>
      </w:r>
      <w:r w:rsidR="0058731A" w:rsidRPr="00485265">
        <w:rPr>
          <w:color w:val="000000" w:themeColor="text1"/>
        </w:rPr>
        <w:t xml:space="preserve">(надзорного) органа, уполномоченному в соответствии с положением о виде контроля на принятие решений о проведении контрольных (надзорных) мероприятий, для принятия решения о проведении контрольных (надзорных) мероприятий, либо в случаях, предусмотренных Законом № 248-ФЗ, принимает меры, указанные в статье 90 Закона № 248-ФЗ.»;  </w:t>
      </w:r>
    </w:p>
    <w:p w:rsidR="000112A1" w:rsidRDefault="000112A1" w:rsidP="00CC7405">
      <w:pPr>
        <w:autoSpaceDE w:val="0"/>
        <w:autoSpaceDN w:val="0"/>
        <w:adjustRightInd w:val="0"/>
        <w:ind w:firstLine="539"/>
        <w:jc w:val="both"/>
        <w:rPr>
          <w:rFonts w:eastAsiaTheme="minorHAnsi"/>
          <w:sz w:val="28"/>
          <w:szCs w:val="28"/>
          <w:lang w:eastAsia="en-US"/>
        </w:rPr>
      </w:pPr>
      <w:r>
        <w:rPr>
          <w:color w:val="000000" w:themeColor="text1"/>
        </w:rPr>
        <w:t>1</w:t>
      </w:r>
      <w:r w:rsidRPr="000112A1">
        <w:rPr>
          <w:color w:val="000000" w:themeColor="text1"/>
        </w:rPr>
        <w:t xml:space="preserve">.4. </w:t>
      </w:r>
      <w:hyperlink r:id="rId9" w:history="1">
        <w:r w:rsidRPr="000112A1">
          <w:rPr>
            <w:rFonts w:eastAsiaTheme="minorHAnsi"/>
            <w:color w:val="000000" w:themeColor="text1"/>
            <w:lang w:eastAsia="en-US"/>
          </w:rPr>
          <w:t>Пункт 5.2</w:t>
        </w:r>
      </w:hyperlink>
      <w:r w:rsidRPr="000112A1">
        <w:rPr>
          <w:rFonts w:eastAsiaTheme="minorHAnsi"/>
          <w:color w:val="000000" w:themeColor="text1"/>
          <w:lang w:eastAsia="en-US"/>
        </w:rPr>
        <w:t>. изложить в следующей редакции:</w:t>
      </w:r>
    </w:p>
    <w:p w:rsidR="000112A1" w:rsidRPr="000112A1" w:rsidRDefault="00694E44" w:rsidP="00CC7405">
      <w:pPr>
        <w:autoSpaceDE w:val="0"/>
        <w:autoSpaceDN w:val="0"/>
        <w:adjustRightInd w:val="0"/>
        <w:ind w:firstLine="540"/>
        <w:jc w:val="both"/>
        <w:rPr>
          <w:rFonts w:eastAsiaTheme="minorHAnsi"/>
          <w:lang w:eastAsia="en-US"/>
        </w:rPr>
      </w:pPr>
      <w:r>
        <w:rPr>
          <w:rFonts w:eastAsiaTheme="minorHAnsi"/>
          <w:lang w:eastAsia="en-US"/>
        </w:rPr>
        <w:t>«</w:t>
      </w:r>
      <w:r w:rsidR="000112A1" w:rsidRPr="000112A1">
        <w:rPr>
          <w:rFonts w:eastAsiaTheme="minorHAnsi"/>
          <w:lang w:eastAsia="en-US"/>
        </w:rPr>
        <w:t>5.2. При осуществлении муниципального земельного контроля могут проводиться следующие виды профилактических мероприятий:</w:t>
      </w:r>
    </w:p>
    <w:p w:rsidR="000112A1" w:rsidRPr="000112A1" w:rsidRDefault="000112A1" w:rsidP="00CC7405">
      <w:pPr>
        <w:autoSpaceDE w:val="0"/>
        <w:autoSpaceDN w:val="0"/>
        <w:adjustRightInd w:val="0"/>
        <w:ind w:firstLine="540"/>
        <w:jc w:val="both"/>
        <w:rPr>
          <w:rFonts w:eastAsiaTheme="minorHAnsi"/>
          <w:lang w:eastAsia="en-US"/>
        </w:rPr>
      </w:pPr>
      <w:r w:rsidRPr="000112A1">
        <w:rPr>
          <w:rFonts w:eastAsiaTheme="minorHAnsi"/>
          <w:lang w:eastAsia="en-US"/>
        </w:rPr>
        <w:t>информирование;</w:t>
      </w:r>
    </w:p>
    <w:p w:rsidR="000112A1" w:rsidRPr="000112A1" w:rsidRDefault="000112A1" w:rsidP="00CC7405">
      <w:pPr>
        <w:autoSpaceDE w:val="0"/>
        <w:autoSpaceDN w:val="0"/>
        <w:adjustRightInd w:val="0"/>
        <w:ind w:firstLine="540"/>
        <w:jc w:val="both"/>
        <w:rPr>
          <w:rFonts w:eastAsiaTheme="minorHAnsi"/>
          <w:lang w:eastAsia="en-US"/>
        </w:rPr>
      </w:pPr>
      <w:r w:rsidRPr="000112A1">
        <w:rPr>
          <w:rFonts w:eastAsiaTheme="minorHAnsi"/>
          <w:lang w:eastAsia="en-US"/>
        </w:rPr>
        <w:t>объявление предостережений;</w:t>
      </w:r>
    </w:p>
    <w:p w:rsidR="000112A1" w:rsidRPr="000112A1" w:rsidRDefault="000112A1" w:rsidP="00CC7405">
      <w:pPr>
        <w:autoSpaceDE w:val="0"/>
        <w:autoSpaceDN w:val="0"/>
        <w:adjustRightInd w:val="0"/>
        <w:ind w:firstLine="540"/>
        <w:jc w:val="both"/>
        <w:rPr>
          <w:rFonts w:eastAsiaTheme="minorHAnsi"/>
          <w:lang w:eastAsia="en-US"/>
        </w:rPr>
      </w:pPr>
      <w:r w:rsidRPr="000112A1">
        <w:rPr>
          <w:rFonts w:eastAsiaTheme="minorHAnsi"/>
          <w:lang w:eastAsia="en-US"/>
        </w:rPr>
        <w:lastRenderedPageBreak/>
        <w:t>консультирование;</w:t>
      </w:r>
    </w:p>
    <w:p w:rsidR="000112A1" w:rsidRPr="000112A1" w:rsidRDefault="000112A1" w:rsidP="00CC7405">
      <w:pPr>
        <w:autoSpaceDE w:val="0"/>
        <w:autoSpaceDN w:val="0"/>
        <w:adjustRightInd w:val="0"/>
        <w:ind w:firstLine="540"/>
        <w:jc w:val="both"/>
        <w:rPr>
          <w:rFonts w:eastAsiaTheme="minorHAnsi"/>
          <w:lang w:eastAsia="en-US"/>
        </w:rPr>
      </w:pPr>
      <w:r w:rsidRPr="000112A1">
        <w:rPr>
          <w:rFonts w:eastAsiaTheme="minorHAnsi"/>
          <w:lang w:eastAsia="en-US"/>
        </w:rPr>
        <w:t>профилактический визит;</w:t>
      </w:r>
    </w:p>
    <w:p w:rsidR="000112A1" w:rsidRDefault="00694E44" w:rsidP="00CC7405">
      <w:pPr>
        <w:autoSpaceDE w:val="0"/>
        <w:autoSpaceDN w:val="0"/>
        <w:adjustRightInd w:val="0"/>
        <w:ind w:firstLine="540"/>
        <w:jc w:val="both"/>
        <w:rPr>
          <w:rFonts w:eastAsiaTheme="minorHAnsi"/>
          <w:lang w:eastAsia="en-US"/>
        </w:rPr>
      </w:pPr>
      <w:proofErr w:type="spellStart"/>
      <w:r>
        <w:rPr>
          <w:rFonts w:eastAsiaTheme="minorHAnsi"/>
          <w:lang w:eastAsia="en-US"/>
        </w:rPr>
        <w:t>самообследование</w:t>
      </w:r>
      <w:proofErr w:type="spellEnd"/>
      <w:r>
        <w:rPr>
          <w:rFonts w:eastAsiaTheme="minorHAnsi"/>
          <w:lang w:eastAsia="en-US"/>
        </w:rPr>
        <w:t>.»</w:t>
      </w:r>
      <w:r w:rsidR="000112A1">
        <w:rPr>
          <w:rFonts w:eastAsiaTheme="minorHAnsi"/>
          <w:lang w:eastAsia="en-US"/>
        </w:rPr>
        <w:t>;</w:t>
      </w:r>
    </w:p>
    <w:p w:rsidR="00B0292E" w:rsidRDefault="00B0292E" w:rsidP="00CC7405">
      <w:pPr>
        <w:autoSpaceDE w:val="0"/>
        <w:autoSpaceDN w:val="0"/>
        <w:adjustRightInd w:val="0"/>
        <w:ind w:firstLine="540"/>
        <w:jc w:val="both"/>
        <w:rPr>
          <w:rFonts w:eastAsiaTheme="minorHAnsi"/>
          <w:lang w:eastAsia="en-US"/>
        </w:rPr>
      </w:pPr>
      <w:r>
        <w:rPr>
          <w:rFonts w:eastAsiaTheme="minorHAnsi"/>
          <w:lang w:eastAsia="en-US"/>
        </w:rPr>
        <w:t>1.5. Пункт 5.4. признать утратившим силу;</w:t>
      </w:r>
    </w:p>
    <w:p w:rsidR="0059611D" w:rsidRDefault="0059611D" w:rsidP="00CC7405">
      <w:pPr>
        <w:autoSpaceDE w:val="0"/>
        <w:autoSpaceDN w:val="0"/>
        <w:adjustRightInd w:val="0"/>
        <w:ind w:firstLine="540"/>
        <w:jc w:val="both"/>
        <w:rPr>
          <w:rFonts w:eastAsiaTheme="minorHAnsi"/>
          <w:lang w:eastAsia="en-US"/>
        </w:rPr>
      </w:pPr>
      <w:r>
        <w:rPr>
          <w:rFonts w:eastAsiaTheme="minorHAnsi"/>
          <w:lang w:eastAsia="en-US"/>
        </w:rPr>
        <w:t>1.6. Пункт 5.7. изложить в следующей редакции:</w:t>
      </w:r>
    </w:p>
    <w:p w:rsidR="0059611D" w:rsidRPr="0059611D" w:rsidRDefault="0059611D" w:rsidP="00CC7405">
      <w:pPr>
        <w:pStyle w:val="ConsPlusNormal"/>
        <w:ind w:firstLine="540"/>
        <w:jc w:val="both"/>
        <w:rPr>
          <w:b/>
          <w:bCs/>
          <w:i/>
          <w:iCs/>
          <w:color w:val="C00000"/>
        </w:rPr>
      </w:pPr>
      <w:r w:rsidRPr="0059611D">
        <w:rPr>
          <w:bCs/>
        </w:rPr>
        <w:t xml:space="preserve">«5.7. Профилактический визит </w:t>
      </w:r>
      <w:r w:rsidRPr="0059611D">
        <w:t xml:space="preserve">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59611D" w:rsidRPr="0059611D" w:rsidRDefault="0059611D" w:rsidP="00CC7405">
      <w:pPr>
        <w:pStyle w:val="ConsPlusNormal"/>
        <w:ind w:firstLine="540"/>
        <w:jc w:val="both"/>
      </w:pPr>
      <w:r w:rsidRPr="0059611D">
        <w:t xml:space="preserve">В ходе профилактического визита контролируемое лицо информируется </w:t>
      </w:r>
      <w:r w:rsidRPr="0059611D">
        <w:br/>
        <w:t xml:space="preserve">об обязательных требованиях, предъявляемых к его деятельности либо </w:t>
      </w:r>
      <w:r w:rsidRPr="0059611D">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Pr="0059611D">
        <w:br/>
        <w:t xml:space="preserve">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59611D" w:rsidRPr="0059611D" w:rsidRDefault="0059611D" w:rsidP="00CC7405">
      <w:pPr>
        <w:pStyle w:val="ConsPlusNormal"/>
        <w:ind w:firstLine="540"/>
        <w:jc w:val="both"/>
        <w:rPr>
          <w:bCs/>
        </w:rPr>
      </w:pPr>
      <w:r w:rsidRPr="0059611D">
        <w:rPr>
          <w:bC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(инициативный профилактический визит).</w:t>
      </w:r>
    </w:p>
    <w:p w:rsidR="0059611D" w:rsidRPr="0059611D" w:rsidRDefault="0059611D" w:rsidP="00CC7405">
      <w:pPr>
        <w:ind w:firstLine="540"/>
        <w:jc w:val="both"/>
      </w:pPr>
      <w:r w:rsidRPr="0059611D">
        <w:t xml:space="preserve">Контролируемое лицо подает заявление о проведении инициативного профилактического визита посредством единого портала государственных </w:t>
      </w:r>
      <w:r w:rsidRPr="0059611D">
        <w:br/>
        <w:t xml:space="preserve">и муниципальных услуг или регионального портала государственных </w:t>
      </w:r>
      <w:r w:rsidRPr="0059611D">
        <w:br/>
        <w:t xml:space="preserve">и муниципальных услуг. Орган муниципального земельного контроля рассматривает заявление в течение десяти рабочих дней и принимает решение </w:t>
      </w:r>
      <w:r w:rsidRPr="0059611D">
        <w:br/>
        <w:t>о проведении профилактического визита либо об отказе в его проведении, о чем уведомляет контролируемое лицо.</w:t>
      </w:r>
    </w:p>
    <w:p w:rsidR="0059611D" w:rsidRPr="0059611D" w:rsidRDefault="0059611D" w:rsidP="00CC7405">
      <w:pPr>
        <w:pStyle w:val="ConsPlusNormal"/>
        <w:ind w:firstLine="540"/>
        <w:jc w:val="both"/>
        <w:rPr>
          <w:bCs/>
          <w:iCs/>
        </w:rPr>
      </w:pPr>
      <w:r w:rsidRPr="0059611D">
        <w:rPr>
          <w:bCs/>
        </w:rPr>
        <w:t xml:space="preserve">При проведении обязательного профилактического визита </w:t>
      </w:r>
      <w:r w:rsidRPr="0059611D">
        <w:rPr>
          <w:bCs/>
          <w:iCs/>
        </w:rPr>
        <w:t>контролируемому лицу может быть выдано предписание об устранении нарушений обязательных требований в том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59611D" w:rsidRPr="0059611D" w:rsidRDefault="0059611D" w:rsidP="00CC7405">
      <w:pPr>
        <w:pStyle w:val="ConsPlusNormal"/>
        <w:ind w:firstLine="540"/>
        <w:jc w:val="both"/>
        <w:rPr>
          <w:bCs/>
          <w:iCs/>
        </w:rPr>
      </w:pPr>
      <w:r w:rsidRPr="0059611D">
        <w:rPr>
          <w:bCs/>
          <w:iCs/>
        </w:rP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59611D" w:rsidRPr="0059611D" w:rsidRDefault="0059611D" w:rsidP="00CC7405">
      <w:pPr>
        <w:pStyle w:val="ConsPlusNormal"/>
        <w:ind w:firstLine="540"/>
        <w:jc w:val="both"/>
        <w:rPr>
          <w:b/>
          <w:bCs/>
          <w:i/>
          <w:iCs/>
          <w:color w:val="60A500"/>
          <w:u w:val="single"/>
        </w:rPr>
      </w:pPr>
      <w:r w:rsidRPr="0059611D">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 </w:t>
      </w:r>
    </w:p>
    <w:p w:rsidR="0059611D" w:rsidRPr="0059611D" w:rsidRDefault="0059611D" w:rsidP="00CC7405">
      <w:pPr>
        <w:pStyle w:val="ConsPlusNormal"/>
        <w:ind w:firstLine="539"/>
        <w:contextualSpacing/>
        <w:jc w:val="both"/>
        <w:rPr>
          <w:b/>
          <w:bCs/>
          <w:i/>
          <w:iCs/>
          <w:color w:val="C00000"/>
        </w:rPr>
      </w:pPr>
      <w:r w:rsidRPr="0059611D">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r w:rsidRPr="0059611D">
        <w:rPr>
          <w:noProof/>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9611D" w:rsidRPr="0059611D" w:rsidRDefault="0059611D" w:rsidP="00CC7405">
      <w:pPr>
        <w:pStyle w:val="ConsPlusNormal"/>
        <w:ind w:firstLine="539"/>
        <w:contextualSpacing/>
        <w:jc w:val="both"/>
      </w:pPr>
      <w:r w:rsidRPr="0059611D">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59611D" w:rsidRPr="0059611D" w:rsidRDefault="0059611D" w:rsidP="00CC7405">
      <w:pPr>
        <w:pStyle w:val="ConsPlusNormal"/>
        <w:ind w:firstLine="539"/>
        <w:contextualSpacing/>
        <w:jc w:val="both"/>
      </w:pPr>
      <w:r w:rsidRPr="0059611D">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59611D" w:rsidRPr="0059611D" w:rsidRDefault="0059611D" w:rsidP="00CC7405">
      <w:pPr>
        <w:pStyle w:val="ConsPlusNormal"/>
        <w:ind w:firstLine="539"/>
        <w:contextualSpacing/>
        <w:jc w:val="both"/>
      </w:pPr>
      <w:r w:rsidRPr="0059611D">
        <w:t xml:space="preserve">1) от контролируемого лица поступило уведомление об отзыве заявления </w:t>
      </w:r>
      <w:r w:rsidRPr="0059611D">
        <w:br/>
        <w:t>о проведении профилактического визита;</w:t>
      </w:r>
    </w:p>
    <w:p w:rsidR="0059611D" w:rsidRPr="0059611D" w:rsidRDefault="0059611D" w:rsidP="00CC7405">
      <w:pPr>
        <w:pStyle w:val="ConsPlusNormal"/>
        <w:ind w:firstLine="539"/>
        <w:contextualSpacing/>
        <w:jc w:val="both"/>
      </w:pPr>
      <w:r w:rsidRPr="0059611D">
        <w:t xml:space="preserve">2) в течение года до даты подачи заявления контрольным (надзорным) органом </w:t>
      </w:r>
      <w:r w:rsidRPr="0059611D">
        <w:lastRenderedPageBreak/>
        <w:t>проведен профилактический визит по ранее поданному заявлению;</w:t>
      </w:r>
    </w:p>
    <w:p w:rsidR="0059611D" w:rsidRPr="0059611D" w:rsidRDefault="0059611D" w:rsidP="00CC7405">
      <w:pPr>
        <w:pStyle w:val="ConsPlusNormal"/>
        <w:ind w:firstLine="539"/>
        <w:contextualSpacing/>
        <w:jc w:val="both"/>
      </w:pPr>
      <w:r w:rsidRPr="0059611D">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9611D" w:rsidRPr="0059611D" w:rsidRDefault="0059611D" w:rsidP="00CC7405">
      <w:pPr>
        <w:pStyle w:val="ConsPlusNormal"/>
        <w:ind w:firstLine="539"/>
        <w:contextualSpacing/>
        <w:jc w:val="both"/>
      </w:pPr>
      <w:r w:rsidRPr="0059611D">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59611D" w:rsidRPr="0059611D" w:rsidRDefault="0059611D" w:rsidP="00CC7405">
      <w:pPr>
        <w:pStyle w:val="ConsPlusNormal"/>
        <w:ind w:firstLine="539"/>
        <w:contextualSpacing/>
        <w:jc w:val="both"/>
      </w:pPr>
      <w:r w:rsidRPr="0059611D">
        <w:t xml:space="preserve">В случае принятия решения о проведении профилактического визита </w:t>
      </w:r>
      <w:r w:rsidRPr="0059611D">
        <w:br/>
        <w:t>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26D8B" w:rsidRDefault="00C26D8B" w:rsidP="00CC7405">
      <w:pPr>
        <w:autoSpaceDE w:val="0"/>
        <w:autoSpaceDN w:val="0"/>
        <w:adjustRightInd w:val="0"/>
        <w:jc w:val="both"/>
        <w:rPr>
          <w:sz w:val="28"/>
          <w:szCs w:val="28"/>
        </w:rPr>
      </w:pPr>
      <w:r>
        <w:rPr>
          <w:rFonts w:eastAsiaTheme="minorHAnsi"/>
          <w:lang w:eastAsia="en-US"/>
        </w:rPr>
        <w:t xml:space="preserve">         </w:t>
      </w:r>
      <w:r w:rsidR="0059611D">
        <w:rPr>
          <w:rFonts w:eastAsiaTheme="minorHAnsi"/>
          <w:lang w:eastAsia="en-US"/>
        </w:rPr>
        <w:t>1.7</w:t>
      </w:r>
      <w:r w:rsidRPr="00C26D8B">
        <w:rPr>
          <w:rFonts w:eastAsiaTheme="minorHAnsi"/>
          <w:lang w:eastAsia="en-US"/>
        </w:rPr>
        <w:t>. Абзац третий пункта 5.8. дополнить предложением следующего содержания:</w:t>
      </w:r>
      <w:r w:rsidRPr="00C26D8B">
        <w:rPr>
          <w:sz w:val="28"/>
          <w:szCs w:val="28"/>
        </w:rPr>
        <w:t xml:space="preserve"> </w:t>
      </w:r>
      <w:r w:rsidRPr="00C26D8B">
        <w:t xml:space="preserve">«Контролируемое лицо должно иметь возможность осуществить </w:t>
      </w:r>
      <w:proofErr w:type="spellStart"/>
      <w:r w:rsidRPr="00C26D8B">
        <w:t>самообследование</w:t>
      </w:r>
      <w:proofErr w:type="spellEnd"/>
      <w:r w:rsidRPr="00C26D8B">
        <w:t xml:space="preserve"> без идентификации пользователя.»;</w:t>
      </w:r>
      <w:r w:rsidRPr="00D47999">
        <w:rPr>
          <w:sz w:val="28"/>
          <w:szCs w:val="28"/>
        </w:rPr>
        <w:t xml:space="preserve">  </w:t>
      </w:r>
    </w:p>
    <w:p w:rsidR="00CE6455" w:rsidRDefault="00CE6455" w:rsidP="00CE6455">
      <w:pPr>
        <w:autoSpaceDE w:val="0"/>
        <w:autoSpaceDN w:val="0"/>
        <w:adjustRightInd w:val="0"/>
        <w:jc w:val="both"/>
        <w:rPr>
          <w:rFonts w:eastAsiaTheme="minorHAnsi"/>
          <w:lang w:eastAsia="en-US"/>
        </w:rPr>
      </w:pPr>
      <w:r w:rsidRPr="00CE6455">
        <w:t xml:space="preserve">       </w:t>
      </w:r>
      <w:r>
        <w:t xml:space="preserve">  </w:t>
      </w:r>
      <w:r w:rsidRPr="00CE6455">
        <w:t>1.8.</w:t>
      </w:r>
      <w:r>
        <w:t xml:space="preserve">  Абзац четвертый пункта 6.3. </w:t>
      </w:r>
      <w:r>
        <w:rPr>
          <w:rFonts w:eastAsiaTheme="minorHAnsi"/>
          <w:lang w:eastAsia="en-US"/>
        </w:rPr>
        <w:t>признать утратившим силу;</w:t>
      </w:r>
    </w:p>
    <w:p w:rsidR="00CE6455" w:rsidRDefault="00CE6455" w:rsidP="00CE6455">
      <w:pPr>
        <w:autoSpaceDE w:val="0"/>
        <w:autoSpaceDN w:val="0"/>
        <w:adjustRightInd w:val="0"/>
        <w:jc w:val="both"/>
        <w:rPr>
          <w:rFonts w:eastAsiaTheme="minorHAnsi"/>
          <w:lang w:eastAsia="en-US"/>
        </w:rPr>
      </w:pPr>
      <w:r>
        <w:rPr>
          <w:rFonts w:eastAsiaTheme="minorHAnsi"/>
          <w:lang w:eastAsia="en-US"/>
        </w:rPr>
        <w:t xml:space="preserve">         1.9. Пункт 6.15. изложить в следующей редакции:</w:t>
      </w:r>
    </w:p>
    <w:p w:rsidR="00CE6455" w:rsidRDefault="00CE6455" w:rsidP="00CE6455">
      <w:pPr>
        <w:pStyle w:val="ConsPlusNormal"/>
        <w:ind w:firstLine="539"/>
        <w:jc w:val="both"/>
      </w:pPr>
      <w:r w:rsidRPr="00CE6455">
        <w:rPr>
          <w:rFonts w:eastAsiaTheme="minorHAnsi"/>
          <w:lang w:eastAsia="en-US"/>
        </w:rPr>
        <w:t xml:space="preserve">«6.15. </w:t>
      </w:r>
      <w:r w:rsidRPr="00CE6455">
        <w:t>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0E0E53" w:rsidRDefault="000E0E53" w:rsidP="000E0E53">
      <w:pPr>
        <w:autoSpaceDE w:val="0"/>
        <w:autoSpaceDN w:val="0"/>
        <w:adjustRightInd w:val="0"/>
        <w:jc w:val="both"/>
        <w:rPr>
          <w:rFonts w:eastAsiaTheme="minorHAnsi"/>
          <w:lang w:eastAsia="en-US"/>
        </w:rPr>
      </w:pPr>
      <w:r>
        <w:rPr>
          <w:rFonts w:eastAsiaTheme="minorHAnsi"/>
          <w:lang w:eastAsia="en-US"/>
        </w:rPr>
        <w:t xml:space="preserve">         1.10. Пункт 6.16. изложить в следующей редакции:</w:t>
      </w:r>
    </w:p>
    <w:p w:rsidR="000E0E53" w:rsidRDefault="000E0E53" w:rsidP="000E0E53">
      <w:pPr>
        <w:pStyle w:val="ConsPlusNormal"/>
        <w:ind w:firstLine="539"/>
        <w:jc w:val="both"/>
      </w:pPr>
      <w:r w:rsidRPr="000E0E53">
        <w:rPr>
          <w:rFonts w:eastAsiaTheme="minorHAnsi"/>
          <w:lang w:eastAsia="en-US"/>
        </w:rPr>
        <w:t xml:space="preserve">«6.16. </w:t>
      </w:r>
      <w:r w:rsidRPr="000E0E53">
        <w:t xml:space="preserve">В случае выявления в ходе проведения контрольного (надзорного) мероприятия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0" w:history="1">
        <w:r w:rsidRPr="000E0E53">
          <w:t>частью 1 статьи 19.4</w:t>
        </w:r>
      </w:hyperlink>
      <w:r w:rsidRPr="000E0E53">
        <w:t xml:space="preserve">, </w:t>
      </w:r>
      <w:hyperlink r:id="rId11" w:history="1">
        <w:r w:rsidRPr="000E0E53">
          <w:t>статьей 19.4.1</w:t>
        </w:r>
      </w:hyperlink>
      <w:r w:rsidRPr="000E0E53">
        <w:t xml:space="preserve">, </w:t>
      </w:r>
      <w:hyperlink r:id="rId12" w:history="1">
        <w:r w:rsidRPr="000E0E53">
          <w:t>частью 1 статьи 19.5</w:t>
        </w:r>
      </w:hyperlink>
      <w:r w:rsidRPr="000E0E53">
        <w:t xml:space="preserve">, </w:t>
      </w:r>
      <w:hyperlink r:id="rId13" w:history="1">
        <w:r w:rsidRPr="000E0E53">
          <w:t>статьей 19.7</w:t>
        </w:r>
      </w:hyperlink>
      <w:r w:rsidRPr="000E0E53">
        <w:t xml:space="preserve"> Кодекса Российской Федерации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0E0E53" w:rsidRDefault="000E0E53" w:rsidP="000E0E53">
      <w:pPr>
        <w:autoSpaceDE w:val="0"/>
        <w:autoSpaceDN w:val="0"/>
        <w:adjustRightInd w:val="0"/>
        <w:jc w:val="both"/>
        <w:rPr>
          <w:rFonts w:eastAsiaTheme="minorHAnsi"/>
          <w:lang w:eastAsia="en-US"/>
        </w:rPr>
      </w:pPr>
      <w:r>
        <w:rPr>
          <w:rFonts w:eastAsiaTheme="minorHAnsi"/>
          <w:lang w:eastAsia="en-US"/>
        </w:rPr>
        <w:t xml:space="preserve">         1.11. </w:t>
      </w:r>
      <w:r w:rsidR="00975EE0">
        <w:rPr>
          <w:rFonts w:eastAsiaTheme="minorHAnsi"/>
          <w:lang w:eastAsia="en-US"/>
        </w:rPr>
        <w:t>Дополнить пунктом</w:t>
      </w:r>
      <w:r w:rsidR="00703469">
        <w:rPr>
          <w:rFonts w:eastAsiaTheme="minorHAnsi"/>
          <w:lang w:eastAsia="en-US"/>
        </w:rPr>
        <w:t xml:space="preserve"> 6.20</w:t>
      </w:r>
      <w:r w:rsidR="00975EE0">
        <w:rPr>
          <w:rFonts w:eastAsiaTheme="minorHAnsi"/>
          <w:lang w:eastAsia="en-US"/>
        </w:rPr>
        <w:t>. следующего содержания</w:t>
      </w:r>
      <w:r>
        <w:rPr>
          <w:rFonts w:eastAsiaTheme="minorHAnsi"/>
          <w:lang w:eastAsia="en-US"/>
        </w:rPr>
        <w:t>:</w:t>
      </w:r>
    </w:p>
    <w:p w:rsidR="000E0E53" w:rsidRDefault="000E0E53" w:rsidP="000E0E53">
      <w:pPr>
        <w:pStyle w:val="ConsPlusNormal"/>
        <w:ind w:firstLine="539"/>
        <w:jc w:val="both"/>
        <w:rPr>
          <w:color w:val="000000" w:themeColor="text1"/>
        </w:rPr>
      </w:pPr>
      <w:r w:rsidRPr="000E0E53">
        <w:t>«</w:t>
      </w:r>
      <w:r w:rsidR="00703469">
        <w:t>6.20</w:t>
      </w:r>
      <w:r w:rsidRPr="000E0E53">
        <w:t xml:space="preserve">. В случае выявления при проведении контрольных (надзорных) 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w:t>
      </w:r>
      <w:hyperlink r:id="rId14" w:history="1">
        <w:r w:rsidRPr="000E0E53">
          <w:t>частью 5 статьи 6.11</w:t>
        </w:r>
      </w:hyperlink>
      <w:r w:rsidRPr="000E0E53">
        <w:t xml:space="preserve"> Кодекса Московской области об административных правонарушениях,</w:t>
      </w:r>
      <w:r w:rsidRPr="000E0E53">
        <w:rPr>
          <w:rFonts w:eastAsiaTheme="minorHAnsi"/>
          <w:color w:val="444444"/>
          <w:shd w:val="clear" w:color="auto" w:fill="FFFFFF"/>
          <w:lang w:eastAsia="en-US"/>
        </w:rPr>
        <w:t xml:space="preserve"> </w:t>
      </w:r>
      <w:r w:rsidRPr="000E0E53">
        <w:t xml:space="preserve">орган (должностное лицо) муниципального земельного контроля в срок не более трех рабочих </w:t>
      </w:r>
      <w:r w:rsidRPr="000E0E53">
        <w:rPr>
          <w:color w:val="000000" w:themeColor="text1"/>
        </w:rPr>
        <w:t>дней после формирования акта контрольного (надзорного)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0E0E53" w:rsidRDefault="000E0E53" w:rsidP="000E0E53">
      <w:pPr>
        <w:autoSpaceDE w:val="0"/>
        <w:autoSpaceDN w:val="0"/>
        <w:adjustRightInd w:val="0"/>
        <w:jc w:val="both"/>
        <w:rPr>
          <w:rFonts w:eastAsiaTheme="minorHAnsi"/>
          <w:lang w:eastAsia="en-US"/>
        </w:rPr>
      </w:pPr>
      <w:r>
        <w:rPr>
          <w:rFonts w:eastAsiaTheme="minorHAnsi"/>
          <w:lang w:eastAsia="en-US"/>
        </w:rPr>
        <w:t xml:space="preserve">         1.12. Дополнить пунктом</w:t>
      </w:r>
      <w:r w:rsidR="00703469">
        <w:rPr>
          <w:rFonts w:eastAsiaTheme="minorHAnsi"/>
          <w:lang w:eastAsia="en-US"/>
        </w:rPr>
        <w:t xml:space="preserve"> 6.21</w:t>
      </w:r>
      <w:r>
        <w:rPr>
          <w:rFonts w:eastAsiaTheme="minorHAnsi"/>
          <w:lang w:eastAsia="en-US"/>
        </w:rPr>
        <w:t>. следующего содержания:</w:t>
      </w:r>
    </w:p>
    <w:p w:rsidR="000E0E53" w:rsidRDefault="000E0E53" w:rsidP="000E0E53">
      <w:pPr>
        <w:pStyle w:val="ConsPlusNormal"/>
        <w:ind w:firstLine="539"/>
        <w:jc w:val="both"/>
        <w:rPr>
          <w:color w:val="000000" w:themeColor="text1"/>
          <w:shd w:val="clear" w:color="auto" w:fill="FFFFFF"/>
        </w:rPr>
      </w:pPr>
      <w:r w:rsidRPr="000E0E53">
        <w:rPr>
          <w:color w:val="000000" w:themeColor="text1"/>
        </w:rPr>
        <w:t>«</w:t>
      </w:r>
      <w:r w:rsidR="00703469">
        <w:rPr>
          <w:color w:val="000000" w:themeColor="text1"/>
        </w:rPr>
        <w:t>6.21</w:t>
      </w:r>
      <w:r w:rsidRPr="000E0E53">
        <w:rPr>
          <w:color w:val="000000" w:themeColor="text1"/>
        </w:rPr>
        <w:t>. В случае выявления при проведении контрольных (</w:t>
      </w:r>
      <w:r w:rsidRPr="000E0E53">
        <w:t xml:space="preserve">надзорных) </w:t>
      </w:r>
      <w:r w:rsidRPr="000E0E53">
        <w:rPr>
          <w:color w:val="000000" w:themeColor="text1"/>
        </w:rPr>
        <w:t xml:space="preserve">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w:t>
      </w:r>
      <w:hyperlink r:id="rId15" w:history="1">
        <w:r w:rsidRPr="000E0E53">
          <w:rPr>
            <w:color w:val="000000" w:themeColor="text1"/>
          </w:rPr>
          <w:t>частью 5 статьи 6.11</w:t>
        </w:r>
      </w:hyperlink>
      <w:r w:rsidRPr="000E0E53">
        <w:rPr>
          <w:color w:val="000000" w:themeColor="text1"/>
        </w:rPr>
        <w:t xml:space="preserve"> Кодекса Московской области об административных правонарушениях,</w:t>
      </w:r>
      <w:r w:rsidRPr="000E0E53">
        <w:rPr>
          <w:rFonts w:eastAsiaTheme="minorHAnsi"/>
          <w:color w:val="000000" w:themeColor="text1"/>
          <w:shd w:val="clear" w:color="auto" w:fill="FFFFFF"/>
          <w:lang w:eastAsia="en-US"/>
        </w:rPr>
        <w:t xml:space="preserve"> </w:t>
      </w:r>
      <w:r w:rsidRPr="000E0E53">
        <w:rPr>
          <w:color w:val="000000" w:themeColor="text1"/>
        </w:rPr>
        <w:t xml:space="preserve">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в письменной форме информирует орган </w:t>
      </w:r>
      <w:r w:rsidRPr="000E0E53">
        <w:rPr>
          <w:color w:val="000000" w:themeColor="text1"/>
          <w:shd w:val="clear" w:color="auto" w:fill="FFFFFF"/>
        </w:rPr>
        <w:t>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8527B7" w:rsidRDefault="008527B7" w:rsidP="000E0E53">
      <w:pPr>
        <w:pStyle w:val="ConsPlusNormal"/>
        <w:ind w:firstLine="539"/>
        <w:jc w:val="both"/>
        <w:rPr>
          <w:rFonts w:eastAsiaTheme="minorHAnsi"/>
          <w:color w:val="000000" w:themeColor="text1"/>
          <w:lang w:eastAsia="en-US"/>
        </w:rPr>
      </w:pPr>
      <w:r>
        <w:rPr>
          <w:color w:val="000000" w:themeColor="text1"/>
          <w:shd w:val="clear" w:color="auto" w:fill="FFFFFF"/>
        </w:rPr>
        <w:t xml:space="preserve">1.13. </w:t>
      </w:r>
      <w:r w:rsidRPr="00485265">
        <w:rPr>
          <w:color w:val="000000" w:themeColor="text1"/>
        </w:rPr>
        <w:t xml:space="preserve">В </w:t>
      </w:r>
      <w:r w:rsidR="00694E44">
        <w:rPr>
          <w:color w:val="000000" w:themeColor="text1"/>
        </w:rPr>
        <w:t xml:space="preserve">абзаце первом </w:t>
      </w:r>
      <w:r w:rsidRPr="00485265">
        <w:rPr>
          <w:color w:val="000000" w:themeColor="text1"/>
        </w:rPr>
        <w:t>пункт</w:t>
      </w:r>
      <w:r w:rsidR="00694E44">
        <w:rPr>
          <w:color w:val="000000" w:themeColor="text1"/>
        </w:rPr>
        <w:t>а</w:t>
      </w:r>
      <w:r w:rsidR="00DC18FB">
        <w:rPr>
          <w:color w:val="000000" w:themeColor="text1"/>
        </w:rPr>
        <w:t xml:space="preserve"> 7.4</w:t>
      </w:r>
      <w:r w:rsidRPr="00485265">
        <w:rPr>
          <w:color w:val="000000" w:themeColor="text1"/>
        </w:rPr>
        <w:t xml:space="preserve">. </w:t>
      </w:r>
      <w:r w:rsidR="00E60DCE">
        <w:rPr>
          <w:rFonts w:eastAsiaTheme="minorHAnsi"/>
          <w:color w:val="000000" w:themeColor="text1"/>
          <w:lang w:eastAsia="en-US"/>
        </w:rPr>
        <w:t>цифры</w:t>
      </w:r>
      <w:r w:rsidR="00694E44">
        <w:rPr>
          <w:rFonts w:eastAsiaTheme="minorHAnsi"/>
          <w:color w:val="000000" w:themeColor="text1"/>
          <w:lang w:eastAsia="en-US"/>
        </w:rPr>
        <w:t xml:space="preserve"> «</w:t>
      </w:r>
      <w:r w:rsidR="00E60DCE">
        <w:rPr>
          <w:rFonts w:eastAsiaTheme="minorHAnsi"/>
          <w:color w:val="000000" w:themeColor="text1"/>
          <w:lang w:eastAsia="en-US"/>
        </w:rPr>
        <w:t>1-</w:t>
      </w:r>
      <w:r w:rsidR="00DC18FB">
        <w:rPr>
          <w:rFonts w:eastAsiaTheme="minorHAnsi"/>
          <w:color w:val="000000" w:themeColor="text1"/>
          <w:lang w:eastAsia="en-US"/>
        </w:rPr>
        <w:t>5</w:t>
      </w:r>
      <w:r w:rsidR="00694E44">
        <w:rPr>
          <w:rFonts w:eastAsiaTheme="minorHAnsi"/>
          <w:color w:val="000000" w:themeColor="text1"/>
          <w:lang w:eastAsia="en-US"/>
        </w:rPr>
        <w:t>»</w:t>
      </w:r>
      <w:r w:rsidRPr="00485265">
        <w:rPr>
          <w:rFonts w:eastAsiaTheme="minorHAnsi"/>
          <w:color w:val="000000" w:themeColor="text1"/>
          <w:lang w:eastAsia="en-US"/>
        </w:rPr>
        <w:t xml:space="preserve"> заменить </w:t>
      </w:r>
      <w:r w:rsidR="00DC18FB">
        <w:rPr>
          <w:rFonts w:eastAsiaTheme="minorHAnsi"/>
          <w:color w:val="000000" w:themeColor="text1"/>
          <w:lang w:eastAsia="en-US"/>
        </w:rPr>
        <w:t>на ц</w:t>
      </w:r>
      <w:r w:rsidR="00E60DCE">
        <w:rPr>
          <w:rFonts w:eastAsiaTheme="minorHAnsi"/>
          <w:color w:val="000000" w:themeColor="text1"/>
          <w:lang w:eastAsia="en-US"/>
        </w:rPr>
        <w:t>ифры</w:t>
      </w:r>
      <w:r w:rsidRPr="00485265">
        <w:rPr>
          <w:rFonts w:eastAsiaTheme="minorHAnsi"/>
          <w:color w:val="000000" w:themeColor="text1"/>
          <w:lang w:eastAsia="en-US"/>
        </w:rPr>
        <w:t xml:space="preserve"> </w:t>
      </w:r>
      <w:r w:rsidR="00694E44">
        <w:rPr>
          <w:rFonts w:eastAsiaTheme="minorHAnsi"/>
          <w:color w:val="000000" w:themeColor="text1"/>
          <w:lang w:eastAsia="en-US"/>
        </w:rPr>
        <w:t>«</w:t>
      </w:r>
      <w:r w:rsidR="00E60DCE">
        <w:rPr>
          <w:rFonts w:eastAsiaTheme="minorHAnsi"/>
          <w:color w:val="000000" w:themeColor="text1"/>
          <w:lang w:eastAsia="en-US"/>
        </w:rPr>
        <w:t>1-</w:t>
      </w:r>
      <w:r w:rsidR="00DC18FB">
        <w:rPr>
          <w:rFonts w:eastAsiaTheme="minorHAnsi"/>
          <w:color w:val="000000" w:themeColor="text1"/>
          <w:lang w:eastAsia="en-US"/>
        </w:rPr>
        <w:t>9</w:t>
      </w:r>
      <w:r w:rsidR="00694E44">
        <w:rPr>
          <w:rFonts w:eastAsiaTheme="minorHAnsi"/>
          <w:color w:val="000000" w:themeColor="text1"/>
          <w:lang w:eastAsia="en-US"/>
        </w:rPr>
        <w:t>»</w:t>
      </w:r>
      <w:r w:rsidRPr="00485265">
        <w:rPr>
          <w:rFonts w:eastAsiaTheme="minorHAnsi"/>
          <w:color w:val="000000" w:themeColor="text1"/>
          <w:lang w:eastAsia="en-US"/>
        </w:rPr>
        <w:t>;</w:t>
      </w:r>
    </w:p>
    <w:p w:rsidR="00E60DCE" w:rsidRPr="00E60DCE" w:rsidRDefault="00E60DCE" w:rsidP="00E60DCE">
      <w:pPr>
        <w:autoSpaceDE w:val="0"/>
        <w:autoSpaceDN w:val="0"/>
        <w:adjustRightInd w:val="0"/>
        <w:ind w:firstLine="539"/>
        <w:jc w:val="both"/>
        <w:rPr>
          <w:rFonts w:eastAsiaTheme="minorHAnsi"/>
          <w:lang w:eastAsia="en-US"/>
        </w:rPr>
      </w:pPr>
      <w:r w:rsidRPr="00E60DCE">
        <w:rPr>
          <w:rFonts w:eastAsiaTheme="minorHAnsi"/>
          <w:color w:val="000000" w:themeColor="text1"/>
          <w:lang w:eastAsia="en-US"/>
        </w:rPr>
        <w:t>1.14.</w:t>
      </w:r>
      <w:r w:rsidRPr="00E60DCE">
        <w:rPr>
          <w:rFonts w:eastAsiaTheme="minorHAnsi"/>
          <w:lang w:eastAsia="en-US"/>
        </w:rPr>
        <w:t xml:space="preserve"> Абзац первый пункта 7.5. изложить в следующей редакции:</w:t>
      </w:r>
    </w:p>
    <w:p w:rsidR="00E60DCE" w:rsidRDefault="00E60DCE" w:rsidP="00E60DCE">
      <w:pPr>
        <w:pStyle w:val="ConsPlusNormal"/>
        <w:ind w:firstLine="539"/>
        <w:jc w:val="both"/>
        <w:rPr>
          <w:rFonts w:eastAsiaTheme="minorHAnsi"/>
          <w:lang w:eastAsia="en-US"/>
        </w:rPr>
      </w:pPr>
      <w:r w:rsidRPr="00E60DCE">
        <w:rPr>
          <w:rFonts w:eastAsiaTheme="minorHAnsi"/>
          <w:lang w:eastAsia="en-US"/>
        </w:rPr>
        <w:t>«</w:t>
      </w:r>
      <w:r w:rsidRPr="00E60DCE">
        <w:t xml:space="preserve">Индикаторы риска нарушения обязательных требований разрабатываются и утверждаются в порядке, установленном </w:t>
      </w:r>
      <w:hyperlink r:id="rId16" w:history="1">
        <w:r w:rsidRPr="00E60DCE">
          <w:t>частью 9</w:t>
        </w:r>
      </w:hyperlink>
      <w:r w:rsidRPr="00E60DCE">
        <w:t xml:space="preserve">, </w:t>
      </w:r>
      <w:hyperlink r:id="rId17" w:history="1">
        <w:r w:rsidRPr="00E60DCE">
          <w:t>пунктом 3 части 10 статьи 23</w:t>
        </w:r>
      </w:hyperlink>
      <w:r w:rsidRPr="00E60DCE">
        <w:t>, а также статьей 61.1 Закона № 248-ФЗ.</w:t>
      </w:r>
      <w:r w:rsidR="00694E44">
        <w:rPr>
          <w:rFonts w:eastAsiaTheme="minorHAnsi"/>
          <w:lang w:eastAsia="en-US"/>
        </w:rPr>
        <w:t>»</w:t>
      </w:r>
      <w:r w:rsidRPr="00E60DCE">
        <w:rPr>
          <w:rFonts w:eastAsiaTheme="minorHAnsi"/>
          <w:lang w:eastAsia="en-US"/>
        </w:rPr>
        <w:t>;</w:t>
      </w:r>
    </w:p>
    <w:p w:rsidR="0022722E" w:rsidRDefault="0022722E" w:rsidP="00E60DCE">
      <w:pPr>
        <w:pStyle w:val="ConsPlusNormal"/>
        <w:ind w:firstLine="539"/>
        <w:jc w:val="both"/>
        <w:rPr>
          <w:rFonts w:eastAsiaTheme="minorHAnsi"/>
          <w:lang w:eastAsia="en-US"/>
        </w:rPr>
      </w:pPr>
      <w:r>
        <w:rPr>
          <w:rFonts w:eastAsiaTheme="minorHAnsi"/>
          <w:lang w:eastAsia="en-US"/>
        </w:rPr>
        <w:t>1.15. Пункт 8.2. изложить в следующей редакции:</w:t>
      </w:r>
    </w:p>
    <w:p w:rsidR="0022722E" w:rsidRPr="0022722E" w:rsidRDefault="0022722E" w:rsidP="0022722E">
      <w:pPr>
        <w:pStyle w:val="ConsPlusNormal"/>
        <w:ind w:firstLine="540"/>
        <w:jc w:val="both"/>
      </w:pPr>
      <w:r w:rsidRPr="0022722E">
        <w:rPr>
          <w:rFonts w:eastAsiaTheme="minorHAnsi"/>
          <w:lang w:eastAsia="en-US"/>
        </w:rPr>
        <w:t>«</w:t>
      </w:r>
      <w:r w:rsidRPr="0022722E">
        <w:t xml:space="preserve">8.2. Контролируемые лица, права и законные интересы которых, </w:t>
      </w:r>
      <w:r w:rsidRPr="0022722E">
        <w:br/>
        <w:t>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2722E" w:rsidRPr="0022722E" w:rsidRDefault="0022722E" w:rsidP="0022722E">
      <w:pPr>
        <w:pStyle w:val="ConsPlusNormal"/>
        <w:ind w:firstLine="540"/>
        <w:jc w:val="both"/>
      </w:pPr>
      <w:r w:rsidRPr="0022722E">
        <w:t>1) решений о проведении контрольных (надзорных) мероприятий и обязательных профилактических визитов;</w:t>
      </w:r>
    </w:p>
    <w:p w:rsidR="0022722E" w:rsidRPr="0022722E" w:rsidRDefault="0022722E" w:rsidP="0022722E">
      <w:pPr>
        <w:pStyle w:val="ConsPlusNormal"/>
        <w:ind w:firstLine="540"/>
        <w:jc w:val="both"/>
      </w:pPr>
      <w:r w:rsidRPr="0022722E">
        <w:t>2) актов контрольных (надзорных) мероприятий и обязательных профилактических визитов, предписаний об устранении выявленных нарушений;</w:t>
      </w:r>
    </w:p>
    <w:p w:rsidR="0022722E" w:rsidRPr="0022722E" w:rsidRDefault="0022722E" w:rsidP="0022722E">
      <w:pPr>
        <w:pStyle w:val="ConsPlusNormal"/>
        <w:ind w:firstLine="540"/>
        <w:jc w:val="both"/>
      </w:pPr>
      <w:r w:rsidRPr="0022722E">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2722E" w:rsidRPr="0022722E" w:rsidRDefault="0022722E" w:rsidP="0022722E">
      <w:pPr>
        <w:pStyle w:val="ConsPlusNormal"/>
        <w:ind w:firstLine="540"/>
        <w:jc w:val="both"/>
      </w:pPr>
      <w:r w:rsidRPr="0022722E">
        <w:t xml:space="preserve">4) решений об отнесении объектов контроля к соответствующей категории риска; </w:t>
      </w:r>
    </w:p>
    <w:p w:rsidR="0022722E" w:rsidRPr="0022722E" w:rsidRDefault="0022722E" w:rsidP="0022722E">
      <w:pPr>
        <w:pStyle w:val="ConsPlusNormal"/>
        <w:ind w:firstLine="540"/>
        <w:jc w:val="both"/>
      </w:pPr>
      <w:r w:rsidRPr="0022722E">
        <w:t>5) решений об отказе в проведении обязательных профилактических визитов по заявлениям контролируемых лиц;</w:t>
      </w:r>
    </w:p>
    <w:p w:rsidR="0022722E" w:rsidRDefault="0022722E" w:rsidP="0022722E">
      <w:pPr>
        <w:pStyle w:val="ConsPlusNormal"/>
        <w:ind w:firstLine="540"/>
        <w:jc w:val="both"/>
      </w:pPr>
      <w:r w:rsidRPr="0022722E">
        <w:t>6) иных решений, принимаемых контрольными (надзорными) органами по итогам профилактических и (или) контрольных (надзорных) мероприятий, предусмотренных Законом № 248-ФЗ, в отношении контролируемых лиц или объектов контроля.</w:t>
      </w:r>
      <w:r>
        <w:t>»;</w:t>
      </w:r>
    </w:p>
    <w:p w:rsidR="00CB69AC" w:rsidRDefault="0022722E" w:rsidP="00CB69AC">
      <w:pPr>
        <w:pStyle w:val="ConsPlusNormal"/>
        <w:ind w:firstLine="540"/>
        <w:jc w:val="both"/>
        <w:rPr>
          <w:rFonts w:eastAsiaTheme="minorHAnsi"/>
          <w:color w:val="000000" w:themeColor="text1"/>
          <w:lang w:eastAsia="en-US"/>
        </w:rPr>
      </w:pPr>
      <w:r>
        <w:t xml:space="preserve">1.16. В абзаце 8 пункта 8.3. </w:t>
      </w:r>
      <w:r w:rsidRPr="0022722E">
        <w:rPr>
          <w:b/>
          <w:bCs/>
          <w:color w:val="FF0000"/>
        </w:rPr>
        <w:t xml:space="preserve"> </w:t>
      </w:r>
      <w:r>
        <w:rPr>
          <w:rFonts w:eastAsiaTheme="minorHAnsi"/>
          <w:color w:val="000000" w:themeColor="text1"/>
          <w:lang w:eastAsia="en-US"/>
        </w:rPr>
        <w:t>цифру</w:t>
      </w:r>
      <w:r w:rsidR="00694E44">
        <w:rPr>
          <w:rFonts w:eastAsiaTheme="minorHAnsi"/>
          <w:color w:val="000000" w:themeColor="text1"/>
          <w:lang w:eastAsia="en-US"/>
        </w:rPr>
        <w:t xml:space="preserve"> «</w:t>
      </w:r>
      <w:r>
        <w:rPr>
          <w:rFonts w:eastAsiaTheme="minorHAnsi"/>
          <w:color w:val="000000" w:themeColor="text1"/>
          <w:lang w:eastAsia="en-US"/>
        </w:rPr>
        <w:t>20</w:t>
      </w:r>
      <w:r w:rsidR="00694E44">
        <w:rPr>
          <w:rFonts w:eastAsiaTheme="minorHAnsi"/>
          <w:color w:val="000000" w:themeColor="text1"/>
          <w:lang w:eastAsia="en-US"/>
        </w:rPr>
        <w:t>»</w:t>
      </w:r>
      <w:r w:rsidRPr="00485265">
        <w:rPr>
          <w:rFonts w:eastAsiaTheme="minorHAnsi"/>
          <w:color w:val="000000" w:themeColor="text1"/>
          <w:lang w:eastAsia="en-US"/>
        </w:rPr>
        <w:t xml:space="preserve"> заменить </w:t>
      </w:r>
      <w:r>
        <w:rPr>
          <w:rFonts w:eastAsiaTheme="minorHAnsi"/>
          <w:color w:val="000000" w:themeColor="text1"/>
          <w:lang w:eastAsia="en-US"/>
        </w:rPr>
        <w:t>на цифры</w:t>
      </w:r>
      <w:r w:rsidRPr="00485265">
        <w:rPr>
          <w:rFonts w:eastAsiaTheme="minorHAnsi"/>
          <w:color w:val="000000" w:themeColor="text1"/>
          <w:lang w:eastAsia="en-US"/>
        </w:rPr>
        <w:t xml:space="preserve"> </w:t>
      </w:r>
      <w:r w:rsidR="00694E44">
        <w:rPr>
          <w:rFonts w:eastAsiaTheme="minorHAnsi"/>
          <w:color w:val="000000" w:themeColor="text1"/>
          <w:lang w:eastAsia="en-US"/>
        </w:rPr>
        <w:t>«</w:t>
      </w:r>
      <w:r>
        <w:rPr>
          <w:rFonts w:eastAsiaTheme="minorHAnsi"/>
          <w:color w:val="000000" w:themeColor="text1"/>
          <w:lang w:eastAsia="en-US"/>
        </w:rPr>
        <w:t>15</w:t>
      </w:r>
      <w:r w:rsidR="00694E44">
        <w:rPr>
          <w:rFonts w:eastAsiaTheme="minorHAnsi"/>
          <w:color w:val="000000" w:themeColor="text1"/>
          <w:lang w:eastAsia="en-US"/>
        </w:rPr>
        <w:t>»</w:t>
      </w:r>
      <w:r w:rsidR="00CB69AC">
        <w:rPr>
          <w:rFonts w:eastAsiaTheme="minorHAnsi"/>
          <w:color w:val="000000" w:themeColor="text1"/>
          <w:lang w:eastAsia="en-US"/>
        </w:rPr>
        <w:t>.</w:t>
      </w:r>
    </w:p>
    <w:p w:rsidR="00CB69AC" w:rsidRDefault="00CB69AC" w:rsidP="00CB69AC">
      <w:pPr>
        <w:pStyle w:val="ConsPlusNormal"/>
        <w:ind w:firstLine="540"/>
        <w:jc w:val="both"/>
      </w:pPr>
      <w:r>
        <w:t xml:space="preserve">2. </w:t>
      </w:r>
      <w:r w:rsidR="00332900" w:rsidRPr="00E17A6A">
        <w:t>Опубликовать настоящее решение в установленном порядке и разместить на официальном сайте городского округа Домодедово</w:t>
      </w:r>
      <w:r w:rsidR="00332900" w:rsidRPr="00E17A6A">
        <w:rPr>
          <w:i/>
        </w:rPr>
        <w:t xml:space="preserve"> </w:t>
      </w:r>
      <w:r w:rsidR="00332900" w:rsidRPr="00E17A6A">
        <w:t>в информационно-телекоммуникационной сети «Интернет».</w:t>
      </w:r>
    </w:p>
    <w:p w:rsidR="00332900" w:rsidRPr="00E17A6A" w:rsidRDefault="00CB69AC" w:rsidP="00CB69AC">
      <w:pPr>
        <w:pStyle w:val="ConsPlusNormal"/>
        <w:ind w:firstLine="540"/>
        <w:jc w:val="both"/>
      </w:pPr>
      <w:r>
        <w:t xml:space="preserve">3.  </w:t>
      </w:r>
      <w:r w:rsidR="00AB414A" w:rsidRPr="00E17A6A">
        <w:t>Конт</w:t>
      </w:r>
      <w:r w:rsidR="001A559E" w:rsidRPr="00E17A6A">
        <w:t xml:space="preserve">роль </w:t>
      </w:r>
      <w:r w:rsidR="008A69F5" w:rsidRPr="00E17A6A">
        <w:t xml:space="preserve">за исполнением настоящего </w:t>
      </w:r>
      <w:r w:rsidR="00AB414A" w:rsidRPr="00E17A6A">
        <w:t>решения</w:t>
      </w:r>
      <w:r w:rsidR="00332900" w:rsidRPr="00E17A6A">
        <w:t xml:space="preserve"> возложить на постоянную комиссию по нормотворческой деятельности (</w:t>
      </w:r>
      <w:r w:rsidR="00C4780E" w:rsidRPr="00E17A6A">
        <w:t>Белякова М.Н.</w:t>
      </w:r>
      <w:r w:rsidR="00332900" w:rsidRPr="00E17A6A">
        <w:t>).</w:t>
      </w:r>
    </w:p>
    <w:p w:rsidR="00332900" w:rsidRDefault="00332900" w:rsidP="007D4B5E">
      <w:pPr>
        <w:ind w:left="851"/>
        <w:jc w:val="both"/>
        <w:rPr>
          <w:sz w:val="28"/>
          <w:szCs w:val="28"/>
        </w:rPr>
      </w:pPr>
    </w:p>
    <w:p w:rsidR="00DD1242" w:rsidRDefault="00DD1242" w:rsidP="007D4B5E">
      <w:pPr>
        <w:ind w:left="851"/>
        <w:jc w:val="both"/>
        <w:rPr>
          <w:sz w:val="28"/>
          <w:szCs w:val="28"/>
        </w:rPr>
      </w:pPr>
    </w:p>
    <w:p w:rsidR="00BE25F6" w:rsidRDefault="00BE25F6" w:rsidP="007D4B5E">
      <w:pPr>
        <w:ind w:left="851"/>
        <w:jc w:val="both"/>
        <w:rPr>
          <w:sz w:val="28"/>
          <w:szCs w:val="28"/>
        </w:rPr>
      </w:pPr>
    </w:p>
    <w:tbl>
      <w:tblPr>
        <w:tblW w:w="9464" w:type="dxa"/>
        <w:tblLook w:val="04A0" w:firstRow="1" w:lastRow="0" w:firstColumn="1" w:lastColumn="0" w:noHBand="0" w:noVBand="1"/>
      </w:tblPr>
      <w:tblGrid>
        <w:gridCol w:w="5778"/>
        <w:gridCol w:w="3686"/>
      </w:tblGrid>
      <w:tr w:rsidR="00332900" w:rsidRPr="00887F2F" w:rsidTr="003C58B9">
        <w:tc>
          <w:tcPr>
            <w:tcW w:w="5778" w:type="dxa"/>
            <w:shd w:val="clear" w:color="auto" w:fill="auto"/>
          </w:tcPr>
          <w:p w:rsidR="00332900" w:rsidRPr="00887F2F" w:rsidRDefault="00332900" w:rsidP="007D4B5E">
            <w:pPr>
              <w:jc w:val="both"/>
            </w:pPr>
            <w:r w:rsidRPr="00887F2F">
              <w:t>Председатель Совета депутатов</w:t>
            </w:r>
          </w:p>
          <w:p w:rsidR="00332900" w:rsidRPr="00887F2F" w:rsidRDefault="00332900" w:rsidP="007D4B5E">
            <w:pPr>
              <w:jc w:val="both"/>
            </w:pPr>
            <w:r w:rsidRPr="00887F2F">
              <w:t xml:space="preserve">городского округа </w:t>
            </w:r>
          </w:p>
          <w:p w:rsidR="00332900" w:rsidRPr="00887F2F" w:rsidRDefault="00332900" w:rsidP="007D4B5E">
            <w:pPr>
              <w:jc w:val="both"/>
            </w:pPr>
          </w:p>
          <w:p w:rsidR="00332900" w:rsidRPr="00887F2F" w:rsidRDefault="006776FB" w:rsidP="007D4B5E">
            <w:pPr>
              <w:jc w:val="both"/>
            </w:pPr>
            <w:r>
              <w:t xml:space="preserve">                       </w:t>
            </w:r>
            <w:r w:rsidRPr="00887F2F">
              <w:t>Л.П. Ковалевский</w:t>
            </w:r>
          </w:p>
          <w:p w:rsidR="00332900" w:rsidRPr="00887F2F" w:rsidRDefault="00332900" w:rsidP="006776FB">
            <w:pPr>
              <w:jc w:val="both"/>
            </w:pPr>
            <w:r w:rsidRPr="00887F2F">
              <w:t xml:space="preserve"> </w:t>
            </w:r>
            <w:r w:rsidR="003C58B9">
              <w:t xml:space="preserve">                      </w:t>
            </w:r>
            <w:r w:rsidRPr="00887F2F">
              <w:t xml:space="preserve"> </w:t>
            </w:r>
          </w:p>
        </w:tc>
        <w:tc>
          <w:tcPr>
            <w:tcW w:w="3686" w:type="dxa"/>
            <w:shd w:val="clear" w:color="auto" w:fill="auto"/>
          </w:tcPr>
          <w:p w:rsidR="00332900" w:rsidRPr="00887F2F" w:rsidRDefault="003C58B9" w:rsidP="003C58B9">
            <w:pPr>
              <w:ind w:left="601" w:hanging="601"/>
              <w:jc w:val="right"/>
            </w:pPr>
            <w:r>
              <w:t xml:space="preserve">Глава </w:t>
            </w:r>
            <w:r w:rsidR="00332900" w:rsidRPr="00887F2F">
              <w:t xml:space="preserve">городского округа </w:t>
            </w:r>
          </w:p>
          <w:p w:rsidR="00332900" w:rsidRPr="00887F2F" w:rsidRDefault="00332900" w:rsidP="007D4B5E">
            <w:pPr>
              <w:ind w:left="601" w:hanging="601"/>
              <w:jc w:val="both"/>
            </w:pPr>
          </w:p>
          <w:p w:rsidR="00332900" w:rsidRPr="00887F2F" w:rsidRDefault="00332900" w:rsidP="007D4B5E">
            <w:pPr>
              <w:ind w:left="601" w:hanging="601"/>
              <w:jc w:val="both"/>
            </w:pPr>
          </w:p>
          <w:p w:rsidR="00332900" w:rsidRPr="00887F2F" w:rsidRDefault="00332900" w:rsidP="00CB69AC">
            <w:pPr>
              <w:ind w:left="601" w:hanging="601"/>
              <w:jc w:val="right"/>
            </w:pPr>
            <w:r w:rsidRPr="00887F2F">
              <w:t xml:space="preserve">                            </w:t>
            </w:r>
            <w:r w:rsidR="00CB69AC">
              <w:t>Е.М. Хрусталева</w:t>
            </w:r>
          </w:p>
        </w:tc>
      </w:tr>
    </w:tbl>
    <w:p w:rsidR="00332900" w:rsidRDefault="00332900" w:rsidP="00332900">
      <w:pPr>
        <w:jc w:val="both"/>
        <w:rPr>
          <w:sz w:val="28"/>
          <w:szCs w:val="28"/>
        </w:rPr>
      </w:pPr>
    </w:p>
    <w:p w:rsidR="00274DD7" w:rsidRDefault="00274DD7" w:rsidP="00332900">
      <w:pPr>
        <w:jc w:val="both"/>
        <w:rPr>
          <w:sz w:val="28"/>
          <w:szCs w:val="28"/>
        </w:rPr>
      </w:pPr>
    </w:p>
    <w:p w:rsidR="00274DD7" w:rsidRDefault="00274DD7" w:rsidP="00332900">
      <w:pPr>
        <w:jc w:val="both"/>
        <w:rPr>
          <w:sz w:val="28"/>
          <w:szCs w:val="28"/>
        </w:rPr>
      </w:pPr>
    </w:p>
    <w:p w:rsidR="00863BBD" w:rsidRDefault="00863BBD" w:rsidP="00332900">
      <w:pPr>
        <w:jc w:val="both"/>
        <w:rPr>
          <w:sz w:val="28"/>
          <w:szCs w:val="28"/>
        </w:rPr>
      </w:pPr>
    </w:p>
    <w:p w:rsidR="00863BBD" w:rsidRDefault="00863BBD" w:rsidP="00332900">
      <w:pPr>
        <w:jc w:val="both"/>
        <w:rPr>
          <w:sz w:val="28"/>
          <w:szCs w:val="28"/>
        </w:rPr>
      </w:pPr>
    </w:p>
    <w:p w:rsidR="00CB69AC" w:rsidRDefault="00CB69AC" w:rsidP="00332900">
      <w:pPr>
        <w:jc w:val="both"/>
        <w:rPr>
          <w:sz w:val="28"/>
          <w:szCs w:val="28"/>
        </w:rPr>
      </w:pPr>
    </w:p>
    <w:p w:rsidR="00CB69AC" w:rsidRDefault="00CB69AC" w:rsidP="00332900">
      <w:pPr>
        <w:jc w:val="both"/>
        <w:rPr>
          <w:sz w:val="28"/>
          <w:szCs w:val="28"/>
        </w:rPr>
      </w:pPr>
    </w:p>
    <w:sectPr w:rsidR="00CB69AC" w:rsidSect="00332900">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827"/>
    <w:multiLevelType w:val="multilevel"/>
    <w:tmpl w:val="D0E693E8"/>
    <w:lvl w:ilvl="0">
      <w:start w:val="1"/>
      <w:numFmt w:val="decimal"/>
      <w:lvlText w:val="%1."/>
      <w:lvlJc w:val="left"/>
      <w:pPr>
        <w:ind w:left="928" w:hanging="360"/>
      </w:pPr>
      <w:rPr>
        <w:rFonts w:hint="default"/>
        <w:sz w:val="24"/>
        <w:szCs w:val="24"/>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549C388D"/>
    <w:multiLevelType w:val="multilevel"/>
    <w:tmpl w:val="D0E693E8"/>
    <w:lvl w:ilvl="0">
      <w:start w:val="1"/>
      <w:numFmt w:val="decimal"/>
      <w:lvlText w:val="%1."/>
      <w:lvlJc w:val="left"/>
      <w:pPr>
        <w:ind w:left="928" w:hanging="360"/>
      </w:pPr>
      <w:rPr>
        <w:rFonts w:hint="default"/>
        <w:sz w:val="24"/>
        <w:szCs w:val="24"/>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00"/>
    <w:rsid w:val="0001104A"/>
    <w:rsid w:val="000112A1"/>
    <w:rsid w:val="00082F22"/>
    <w:rsid w:val="000A1D3D"/>
    <w:rsid w:val="000B57BE"/>
    <w:rsid w:val="000E0E53"/>
    <w:rsid w:val="00111178"/>
    <w:rsid w:val="00133BCA"/>
    <w:rsid w:val="00177FAA"/>
    <w:rsid w:val="001A559E"/>
    <w:rsid w:val="001C36CD"/>
    <w:rsid w:val="001D1989"/>
    <w:rsid w:val="001D238D"/>
    <w:rsid w:val="001D7903"/>
    <w:rsid w:val="00213086"/>
    <w:rsid w:val="0022722E"/>
    <w:rsid w:val="00233E2F"/>
    <w:rsid w:val="00250990"/>
    <w:rsid w:val="00251BD6"/>
    <w:rsid w:val="00274DD7"/>
    <w:rsid w:val="002A7A96"/>
    <w:rsid w:val="002F413A"/>
    <w:rsid w:val="00305F9E"/>
    <w:rsid w:val="00332900"/>
    <w:rsid w:val="003816C7"/>
    <w:rsid w:val="003C58B9"/>
    <w:rsid w:val="003E184F"/>
    <w:rsid w:val="003E3349"/>
    <w:rsid w:val="003E354D"/>
    <w:rsid w:val="00483316"/>
    <w:rsid w:val="00485265"/>
    <w:rsid w:val="004C60EB"/>
    <w:rsid w:val="004E0A94"/>
    <w:rsid w:val="004F2948"/>
    <w:rsid w:val="00536FAA"/>
    <w:rsid w:val="00545E7E"/>
    <w:rsid w:val="0058731A"/>
    <w:rsid w:val="00593DEB"/>
    <w:rsid w:val="0059611D"/>
    <w:rsid w:val="005C5BD2"/>
    <w:rsid w:val="00617F09"/>
    <w:rsid w:val="00656F9A"/>
    <w:rsid w:val="006776FB"/>
    <w:rsid w:val="00694E44"/>
    <w:rsid w:val="006D1D15"/>
    <w:rsid w:val="006E49C9"/>
    <w:rsid w:val="00703469"/>
    <w:rsid w:val="00703BB9"/>
    <w:rsid w:val="00754458"/>
    <w:rsid w:val="00756738"/>
    <w:rsid w:val="0077020D"/>
    <w:rsid w:val="007B3657"/>
    <w:rsid w:val="007B4959"/>
    <w:rsid w:val="007C3DA9"/>
    <w:rsid w:val="007C644C"/>
    <w:rsid w:val="007D2BAE"/>
    <w:rsid w:val="007D4B5E"/>
    <w:rsid w:val="007D7F78"/>
    <w:rsid w:val="00821A18"/>
    <w:rsid w:val="008527B7"/>
    <w:rsid w:val="00863BBD"/>
    <w:rsid w:val="00886F21"/>
    <w:rsid w:val="008A69F5"/>
    <w:rsid w:val="008B4822"/>
    <w:rsid w:val="00922BB2"/>
    <w:rsid w:val="00975EE0"/>
    <w:rsid w:val="009F1827"/>
    <w:rsid w:val="00A07B1A"/>
    <w:rsid w:val="00A11BAD"/>
    <w:rsid w:val="00A245A0"/>
    <w:rsid w:val="00A43A24"/>
    <w:rsid w:val="00A46D9C"/>
    <w:rsid w:val="00A65DF0"/>
    <w:rsid w:val="00A74D05"/>
    <w:rsid w:val="00A82041"/>
    <w:rsid w:val="00AB414A"/>
    <w:rsid w:val="00B00E1D"/>
    <w:rsid w:val="00B0292E"/>
    <w:rsid w:val="00B14879"/>
    <w:rsid w:val="00B26745"/>
    <w:rsid w:val="00B96757"/>
    <w:rsid w:val="00B97553"/>
    <w:rsid w:val="00BE25F6"/>
    <w:rsid w:val="00BF6FA5"/>
    <w:rsid w:val="00C13EBA"/>
    <w:rsid w:val="00C26D8B"/>
    <w:rsid w:val="00C3438B"/>
    <w:rsid w:val="00C43D08"/>
    <w:rsid w:val="00C4780E"/>
    <w:rsid w:val="00C478DE"/>
    <w:rsid w:val="00C54974"/>
    <w:rsid w:val="00CB5A50"/>
    <w:rsid w:val="00CB69AC"/>
    <w:rsid w:val="00CC7405"/>
    <w:rsid w:val="00CE6455"/>
    <w:rsid w:val="00CF7813"/>
    <w:rsid w:val="00D02274"/>
    <w:rsid w:val="00D31E8E"/>
    <w:rsid w:val="00D36022"/>
    <w:rsid w:val="00DA054C"/>
    <w:rsid w:val="00DC18FB"/>
    <w:rsid w:val="00DD1242"/>
    <w:rsid w:val="00DF6E55"/>
    <w:rsid w:val="00E17A6A"/>
    <w:rsid w:val="00E45DB9"/>
    <w:rsid w:val="00E60DCE"/>
    <w:rsid w:val="00E71896"/>
    <w:rsid w:val="00EB58D5"/>
    <w:rsid w:val="00EE6B8A"/>
    <w:rsid w:val="00EF36D3"/>
    <w:rsid w:val="00F11A9E"/>
    <w:rsid w:val="00F74DF1"/>
    <w:rsid w:val="00F82D06"/>
    <w:rsid w:val="00FA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F5434-4365-4B1F-8382-E5A6952C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9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2900"/>
    <w:pPr>
      <w:keepNext/>
      <w:jc w:val="center"/>
      <w:outlineLvl w:val="0"/>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900"/>
    <w:rPr>
      <w:rFonts w:ascii="Arial" w:eastAsia="Times New Roman" w:hAnsi="Arial" w:cs="Times New Roman"/>
      <w:b/>
      <w:sz w:val="32"/>
      <w:szCs w:val="20"/>
      <w:lang w:eastAsia="ru-RU"/>
    </w:rPr>
  </w:style>
  <w:style w:type="paragraph" w:styleId="a3">
    <w:name w:val="List Paragraph"/>
    <w:basedOn w:val="a"/>
    <w:uiPriority w:val="34"/>
    <w:qFormat/>
    <w:rsid w:val="00332900"/>
    <w:pPr>
      <w:ind w:left="720"/>
      <w:contextualSpacing/>
    </w:pPr>
  </w:style>
  <w:style w:type="paragraph" w:styleId="a4">
    <w:name w:val="Title"/>
    <w:basedOn w:val="a"/>
    <w:link w:val="a5"/>
    <w:qFormat/>
    <w:rsid w:val="00332900"/>
    <w:pPr>
      <w:jc w:val="center"/>
    </w:pPr>
    <w:rPr>
      <w:rFonts w:ascii="Arial" w:hAnsi="Arial"/>
      <w:b/>
      <w:sz w:val="32"/>
      <w:szCs w:val="20"/>
    </w:rPr>
  </w:style>
  <w:style w:type="character" w:customStyle="1" w:styleId="a5">
    <w:name w:val="Заголовок Знак"/>
    <w:basedOn w:val="a0"/>
    <w:link w:val="a4"/>
    <w:rsid w:val="00332900"/>
    <w:rPr>
      <w:rFonts w:ascii="Arial" w:eastAsia="Times New Roman" w:hAnsi="Arial" w:cs="Times New Roman"/>
      <w:b/>
      <w:sz w:val="32"/>
      <w:szCs w:val="20"/>
      <w:lang w:eastAsia="ru-RU"/>
    </w:rPr>
  </w:style>
  <w:style w:type="paragraph" w:styleId="a6">
    <w:name w:val="Subtitle"/>
    <w:basedOn w:val="a"/>
    <w:link w:val="a7"/>
    <w:qFormat/>
    <w:rsid w:val="00332900"/>
    <w:pPr>
      <w:jc w:val="center"/>
    </w:pPr>
    <w:rPr>
      <w:rFonts w:ascii="Arial" w:hAnsi="Arial"/>
      <w:b/>
      <w:sz w:val="32"/>
      <w:szCs w:val="20"/>
    </w:rPr>
  </w:style>
  <w:style w:type="character" w:customStyle="1" w:styleId="a7">
    <w:name w:val="Подзаголовок Знак"/>
    <w:basedOn w:val="a0"/>
    <w:link w:val="a6"/>
    <w:rsid w:val="00332900"/>
    <w:rPr>
      <w:rFonts w:ascii="Arial" w:eastAsia="Times New Roman" w:hAnsi="Arial" w:cs="Times New Roman"/>
      <w:b/>
      <w:sz w:val="32"/>
      <w:szCs w:val="20"/>
      <w:lang w:eastAsia="ru-RU"/>
    </w:rPr>
  </w:style>
  <w:style w:type="paragraph" w:styleId="a8">
    <w:name w:val="Balloon Text"/>
    <w:basedOn w:val="a"/>
    <w:link w:val="a9"/>
    <w:uiPriority w:val="99"/>
    <w:semiHidden/>
    <w:unhideWhenUsed/>
    <w:rsid w:val="00AB414A"/>
    <w:rPr>
      <w:rFonts w:ascii="Tahoma" w:hAnsi="Tahoma" w:cs="Tahoma"/>
      <w:sz w:val="16"/>
      <w:szCs w:val="16"/>
    </w:rPr>
  </w:style>
  <w:style w:type="character" w:customStyle="1" w:styleId="a9">
    <w:name w:val="Текст выноски Знак"/>
    <w:basedOn w:val="a0"/>
    <w:link w:val="a8"/>
    <w:uiPriority w:val="99"/>
    <w:semiHidden/>
    <w:rsid w:val="00AB414A"/>
    <w:rPr>
      <w:rFonts w:ascii="Tahoma" w:eastAsia="Times New Roman" w:hAnsi="Tahoma" w:cs="Tahoma"/>
      <w:sz w:val="16"/>
      <w:szCs w:val="16"/>
      <w:lang w:eastAsia="ru-RU"/>
    </w:rPr>
  </w:style>
  <w:style w:type="paragraph" w:customStyle="1" w:styleId="ConsPlusNormal">
    <w:name w:val="ConsPlusNormal"/>
    <w:qFormat/>
    <w:rsid w:val="002130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a">
    <w:name w:val="Subtle Emphasis"/>
    <w:basedOn w:val="a0"/>
    <w:uiPriority w:val="19"/>
    <w:qFormat/>
    <w:rsid w:val="005873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47293">
      <w:bodyDiv w:val="1"/>
      <w:marLeft w:val="0"/>
      <w:marRight w:val="0"/>
      <w:marTop w:val="0"/>
      <w:marBottom w:val="0"/>
      <w:divBdr>
        <w:top w:val="none" w:sz="0" w:space="0" w:color="auto"/>
        <w:left w:val="none" w:sz="0" w:space="0" w:color="auto"/>
        <w:bottom w:val="none" w:sz="0" w:space="0" w:color="auto"/>
        <w:right w:val="none" w:sz="0" w:space="0" w:color="auto"/>
      </w:divBdr>
    </w:div>
    <w:div w:id="5679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23415" TargetMode="External"/><Relationship Id="rId13"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5001" TargetMode="External"/><Relationship Id="rId12"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17" Type="http://schemas.openxmlformats.org/officeDocument/2006/relationships/hyperlink" Target="https://login.consultant.ru/link/?req=doc&amp;base=LAW&amp;n=386954&amp;date=08.07.2021&amp;dst=100271&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269&amp;f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5" Type="http://schemas.openxmlformats.org/officeDocument/2006/relationships/image" Target="media/image1.png"/><Relationship Id="rId15"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10"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MOB&amp;n=343545&amp;dst=100098" TargetMode="External"/><Relationship Id="rId14"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Демидова Е.В.</dc:creator>
  <cp:lastModifiedBy>Чикмачёва И.Ю.</cp:lastModifiedBy>
  <cp:revision>2</cp:revision>
  <cp:lastPrinted>2025-03-31T11:49:00Z</cp:lastPrinted>
  <dcterms:created xsi:type="dcterms:W3CDTF">2025-04-15T12:07:00Z</dcterms:created>
  <dcterms:modified xsi:type="dcterms:W3CDTF">2025-04-15T12:07:00Z</dcterms:modified>
</cp:coreProperties>
</file>